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E" w:rsidRDefault="00BA0A2E" w:rsidP="00BA0A2E">
      <w:pPr>
        <w:jc w:val="right"/>
      </w:pPr>
      <w:r>
        <w:t>Заведующему отделом образования</w:t>
      </w:r>
    </w:p>
    <w:p w:rsidR="00BA0A2E" w:rsidRDefault="00BA0A2E" w:rsidP="00BA0A2E">
      <w:pPr>
        <w:jc w:val="right"/>
      </w:pPr>
      <w:r>
        <w:t xml:space="preserve">                                                                                     Администрации Куйбышевского района</w:t>
      </w:r>
    </w:p>
    <w:p w:rsidR="00BA0A2E" w:rsidRDefault="00BA0A2E" w:rsidP="00BA0A2E">
      <w:pPr>
        <w:jc w:val="right"/>
      </w:pPr>
      <w:r>
        <w:t xml:space="preserve">                                              </w:t>
      </w:r>
      <w:r w:rsidRPr="00945F79">
        <w:t xml:space="preserve">Н.В. </w:t>
      </w:r>
      <w:proofErr w:type="spellStart"/>
      <w:r w:rsidRPr="00945F79">
        <w:t>Мирющенко</w:t>
      </w:r>
      <w:proofErr w:type="spellEnd"/>
      <w:r w:rsidRPr="00945F79">
        <w:t xml:space="preserve">                                 </w:t>
      </w:r>
    </w:p>
    <w:p w:rsidR="00BA0A2E" w:rsidRDefault="00BA0A2E" w:rsidP="00BA0A2E">
      <w:pPr>
        <w:jc w:val="right"/>
      </w:pPr>
      <w:r>
        <w:t xml:space="preserve">                                                                               директора МБОУ Крюковской СОШ</w:t>
      </w:r>
    </w:p>
    <w:p w:rsidR="00BA0A2E" w:rsidRDefault="00BA0A2E" w:rsidP="00BA0A2E">
      <w:pPr>
        <w:jc w:val="right"/>
      </w:pPr>
      <w:r>
        <w:t xml:space="preserve">                                              Г.А. Молчановой</w:t>
      </w:r>
    </w:p>
    <w:p w:rsidR="00BA0A2E" w:rsidRPr="0054215B" w:rsidRDefault="00BA0A2E" w:rsidP="00BA0A2E">
      <w:pPr>
        <w:spacing w:after="75"/>
        <w:jc w:val="right"/>
        <w:outlineLvl w:val="0"/>
        <w:rPr>
          <w:b/>
          <w:bCs/>
          <w:color w:val="333333"/>
          <w:kern w:val="36"/>
          <w:sz w:val="28"/>
          <w:szCs w:val="28"/>
        </w:rPr>
      </w:pPr>
    </w:p>
    <w:p w:rsidR="00BA0A2E" w:rsidRDefault="00BA0A2E" w:rsidP="00BA0A2E">
      <w:pPr>
        <w:spacing w:after="75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9A1E89">
        <w:rPr>
          <w:b/>
          <w:bCs/>
          <w:color w:val="333333"/>
          <w:kern w:val="36"/>
          <w:sz w:val="28"/>
          <w:szCs w:val="28"/>
        </w:rPr>
        <w:t>Ин</w:t>
      </w:r>
      <w:r>
        <w:rPr>
          <w:b/>
          <w:bCs/>
          <w:color w:val="333333"/>
          <w:kern w:val="36"/>
          <w:sz w:val="28"/>
          <w:szCs w:val="28"/>
        </w:rPr>
        <w:t>формация</w:t>
      </w:r>
      <w:r w:rsidRPr="009A1E89">
        <w:rPr>
          <w:b/>
          <w:bCs/>
          <w:color w:val="333333"/>
          <w:kern w:val="36"/>
          <w:sz w:val="28"/>
          <w:szCs w:val="28"/>
        </w:rPr>
        <w:t xml:space="preserve"> для наполнения карты объектов</w:t>
      </w:r>
    </w:p>
    <w:p w:rsidR="00BA0A2E" w:rsidRDefault="00BA0A2E" w:rsidP="00BA0A2E">
      <w:pPr>
        <w:spacing w:after="75"/>
        <w:outlineLvl w:val="0"/>
        <w:rPr>
          <w:b/>
          <w:bCs/>
          <w:color w:val="333333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13"/>
        <w:gridCol w:w="6598"/>
      </w:tblGrid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E65546">
              <w:rPr>
                <w:b/>
                <w:color w:val="333333"/>
                <w:sz w:val="28"/>
                <w:szCs w:val="28"/>
              </w:rPr>
              <w:t>Список полей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/>
                <w:bCs/>
                <w:color w:val="333333"/>
                <w:kern w:val="36"/>
                <w:sz w:val="28"/>
                <w:szCs w:val="28"/>
              </w:rPr>
              <w:t>Информация об образовательной организации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Муниципальное бюджетное общеобразовательное учреждение  Крюковская средняя общеобразовательная школа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Участие в мероприятиях государственной программы Российской Федерации «Доступная среда» на 2011-2015 годы», государственной программы Ростовской области «Доступная среда»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да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Описание для анонса – </w:t>
            </w:r>
            <w:r w:rsidRPr="00E65546">
              <w:rPr>
                <w:i/>
                <w:color w:val="333333"/>
                <w:sz w:val="28"/>
                <w:szCs w:val="28"/>
              </w:rPr>
              <w:t>краткая информация</w:t>
            </w:r>
            <w:r w:rsidRPr="00E65546">
              <w:rPr>
                <w:color w:val="333333"/>
                <w:sz w:val="28"/>
                <w:szCs w:val="28"/>
              </w:rPr>
              <w:t>, характеризующая объект (образовательную организацию)</w:t>
            </w:r>
          </w:p>
        </w:tc>
        <w:tc>
          <w:tcPr>
            <w:tcW w:w="6598" w:type="dxa"/>
          </w:tcPr>
          <w:p w:rsidR="00BA0A2E" w:rsidRDefault="00BA0A2E" w:rsidP="004A7FD1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МБОУ Крюковская СОШ расположена по адресу: Куйбышевский район, х. Крюково, ул. Молодежная, 28</w:t>
            </w:r>
            <w:r>
              <w:rPr>
                <w:sz w:val="28"/>
                <w:szCs w:val="28"/>
              </w:rPr>
              <w:t xml:space="preserve"> МБОУ Крюковская  СОШ  является некоммерческой организацией.</w:t>
            </w:r>
          </w:p>
          <w:p w:rsidR="00BA0A2E" w:rsidRDefault="00BA0A2E" w:rsidP="004A7FD1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 МБОУ Крюковской СОШ – учреждение.</w:t>
            </w:r>
          </w:p>
          <w:p w:rsidR="00BA0A2E" w:rsidRDefault="00BA0A2E" w:rsidP="004A7FD1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Крюковская СОШ является муниципальным учреждением бюджетного типа.</w:t>
            </w:r>
          </w:p>
          <w:p w:rsidR="00BA0A2E" w:rsidRDefault="00BA0A2E" w:rsidP="004A7FD1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Крюковская  СОШ не имеет извлечения прибыли в качестве основной  своей деятельности.</w:t>
            </w:r>
          </w:p>
          <w:p w:rsidR="00BA0A2E" w:rsidRDefault="00BA0A2E" w:rsidP="004A7FD1">
            <w:r>
              <w:rPr>
                <w:sz w:val="28"/>
                <w:szCs w:val="28"/>
              </w:rPr>
              <w:t xml:space="preserve">МБОУ Крюковская СОШ является образовательным учреждением общеобразовательного типа, вид </w:t>
            </w:r>
            <w:r>
              <w:rPr>
                <w:sz w:val="28"/>
                <w:szCs w:val="28"/>
              </w:rPr>
              <w:lastRenderedPageBreak/>
              <w:t xml:space="preserve">учреждения – средняя общеобразовательная школа.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Картинка для анонса – фото образовательной организации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Детальное описание – </w:t>
            </w:r>
            <w:r w:rsidRPr="00E65546">
              <w:rPr>
                <w:i/>
                <w:color w:val="333333"/>
                <w:sz w:val="28"/>
                <w:szCs w:val="28"/>
              </w:rPr>
              <w:t>полное описание</w:t>
            </w:r>
            <w:r w:rsidRPr="00E65546">
              <w:rPr>
                <w:color w:val="333333"/>
                <w:sz w:val="28"/>
                <w:szCs w:val="28"/>
              </w:rPr>
              <w:t xml:space="preserve"> объекта</w:t>
            </w:r>
            <w:r w:rsidRPr="00E65546">
              <w:t xml:space="preserve"> (</w:t>
            </w:r>
            <w:r w:rsidRPr="00E65546">
              <w:rPr>
                <w:color w:val="333333"/>
                <w:sz w:val="28"/>
                <w:szCs w:val="28"/>
              </w:rPr>
              <w:t xml:space="preserve">образовательной организации) </w:t>
            </w:r>
          </w:p>
        </w:tc>
        <w:tc>
          <w:tcPr>
            <w:tcW w:w="6598" w:type="dxa"/>
          </w:tcPr>
          <w:p w:rsidR="00BA0A2E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Фактическое количество учебных мест 119</w:t>
            </w:r>
          </w:p>
          <w:p w:rsidR="00BA0A2E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Общая площадь школы (наружная) 2320м</w:t>
            </w:r>
          </w:p>
          <w:p w:rsidR="00BA0A2E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Площадь школы (внутренняя) 1893,4м</w:t>
            </w:r>
          </w:p>
          <w:p w:rsidR="00BA0A2E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Общая площадь классных комнат 634,2</w:t>
            </w:r>
          </w:p>
          <w:p w:rsidR="00BA0A2E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Общая площадь лабораторных комнат 80,2</w:t>
            </w:r>
          </w:p>
          <w:p w:rsidR="00BA0A2E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Мастерская 62,9</w:t>
            </w:r>
          </w:p>
          <w:p w:rsidR="00BA0A2E" w:rsidRPr="00D13DF0" w:rsidRDefault="00BA0A2E" w:rsidP="004A7FD1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Спортзал 173,2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№ паспорта доступности - № паспорта доступности объекта социальной инфраструктуры (ОСИ);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№15 от 20.08.2014г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Адрес образовательной организации – указывается полный почтовый адрес объекта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346951 Ростовская область, Куйбышевский район, х. Крюково, ул. Молодежная, 28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Телефон образовательной организации – указывается телефон, с кодом города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DF0">
              <w:rPr>
                <w:bCs/>
              </w:rPr>
              <w:t>8(863)4839137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E-</w:t>
            </w:r>
            <w:proofErr w:type="spellStart"/>
            <w:r w:rsidRPr="00E65546">
              <w:rPr>
                <w:color w:val="333333"/>
                <w:sz w:val="28"/>
                <w:szCs w:val="28"/>
              </w:rPr>
              <w:t>mail</w:t>
            </w:r>
            <w:proofErr w:type="spellEnd"/>
            <w:r w:rsidRPr="00E65546">
              <w:rPr>
                <w:color w:val="333333"/>
                <w:sz w:val="28"/>
                <w:szCs w:val="28"/>
              </w:rPr>
              <w:t xml:space="preserve"> образовательной организации – указывается адрес электронной почты в формате ****@****.**</w:t>
            </w:r>
          </w:p>
        </w:tc>
        <w:tc>
          <w:tcPr>
            <w:tcW w:w="6598" w:type="dxa"/>
          </w:tcPr>
          <w:p w:rsidR="00BA0A2E" w:rsidRDefault="00DD4515" w:rsidP="004A7F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5" w:history="1">
              <w:r w:rsidR="00BA0A2E" w:rsidRPr="0067564C">
                <w:rPr>
                  <w:rStyle w:val="a3"/>
                  <w:bCs/>
                  <w:lang w:val="en-US"/>
                </w:rPr>
                <w:t>kr_school@mail.ru</w:t>
              </w:r>
            </w:hyperlink>
          </w:p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Адрес и телефон вышестоящей организации -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вводится полный физический адрес вышестоящей организации (учредителя)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jc w:val="center"/>
              <w:rPr>
                <w:bCs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Ростовская область, Куйбышевский район,</w:t>
            </w:r>
            <w:r>
              <w:rPr>
                <w:bCs/>
                <w:color w:val="333333"/>
                <w:kern w:val="36"/>
                <w:sz w:val="28"/>
                <w:szCs w:val="28"/>
              </w:rPr>
              <w:t xml:space="preserve">               </w:t>
            </w: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 xml:space="preserve">с. Куйбышево, ул. </w:t>
            </w:r>
            <w:r w:rsidRPr="00D13DF0">
              <w:rPr>
                <w:bCs/>
                <w:sz w:val="20"/>
              </w:rPr>
              <w:t xml:space="preserve"> </w:t>
            </w:r>
            <w:r w:rsidRPr="00D13DF0">
              <w:rPr>
                <w:bCs/>
                <w:sz w:val="28"/>
                <w:szCs w:val="28"/>
              </w:rPr>
              <w:t>Пролетарская,1</w:t>
            </w:r>
          </w:p>
          <w:p w:rsidR="00BA0A2E" w:rsidRPr="00D13DF0" w:rsidRDefault="00BA0A2E" w:rsidP="004A7FD1">
            <w:pPr>
              <w:jc w:val="center"/>
              <w:rPr>
                <w:bCs/>
                <w:sz w:val="28"/>
                <w:szCs w:val="28"/>
              </w:rPr>
            </w:pPr>
            <w:r w:rsidRPr="00D13DF0">
              <w:rPr>
                <w:bCs/>
                <w:sz w:val="28"/>
                <w:szCs w:val="28"/>
              </w:rPr>
              <w:t>тел.(86348) 313-74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Виды услуг (список), предоставление которых, заявляет образовательная организация</w:t>
            </w:r>
          </w:p>
        </w:tc>
        <w:tc>
          <w:tcPr>
            <w:tcW w:w="6598" w:type="dxa"/>
          </w:tcPr>
          <w:p w:rsidR="00BA0A2E" w:rsidRDefault="00BA0A2E" w:rsidP="004A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образование:</w:t>
            </w:r>
          </w:p>
          <w:p w:rsidR="00BA0A2E" w:rsidRDefault="00BA0A2E" w:rsidP="004A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1.Начальное  общее образование.</w:t>
            </w:r>
          </w:p>
          <w:p w:rsidR="00BA0A2E" w:rsidRDefault="00BA0A2E" w:rsidP="004A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3.Основное общее образование.</w:t>
            </w:r>
          </w:p>
          <w:p w:rsidR="00BA0A2E" w:rsidRDefault="00BA0A2E" w:rsidP="004A7FD1">
            <w:pPr>
              <w:spacing w:after="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4.Среднее общее образование.</w:t>
            </w:r>
          </w:p>
          <w:p w:rsidR="00BA0A2E" w:rsidRDefault="00BA0A2E" w:rsidP="004A7FD1">
            <w:pPr>
              <w:spacing w:after="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Дополнительное образование: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1.Дополнительное образование детей и взрослых.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Время движения (пешком), мин. – указывается время движения до объекта (образовательной организации) от ближайшей остановки общественного транспорта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5 минут</w:t>
            </w:r>
          </w:p>
        </w:tc>
      </w:tr>
      <w:tr w:rsidR="00BA0A2E" w:rsidRPr="00E65546" w:rsidTr="004A7FD1">
        <w:trPr>
          <w:trHeight w:val="825"/>
        </w:trPr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Вышестоящая организация (учредитель) – вводится наименование вышестоящей организации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«Куйбышевский район».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201</w:t>
            </w:r>
            <w:r>
              <w:rPr>
                <w:bCs/>
                <w:color w:val="333333"/>
                <w:kern w:val="36"/>
                <w:sz w:val="28"/>
                <w:szCs w:val="28"/>
              </w:rPr>
              <w:t>1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Год постройки здания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1986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Дата планового ремонта (капитального) – указывается дата, предстоящих плановых ремонтных работ</w:t>
            </w:r>
          </w:p>
        </w:tc>
        <w:tc>
          <w:tcPr>
            <w:tcW w:w="6598" w:type="dxa"/>
          </w:tcPr>
          <w:p w:rsidR="00BA0A2E" w:rsidRPr="00F8697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  <w:highlight w:val="yellow"/>
              </w:rPr>
            </w:pPr>
            <w:r w:rsidRPr="00BA0A2E">
              <w:rPr>
                <w:bCs/>
                <w:color w:val="333333"/>
                <w:kern w:val="36"/>
                <w:sz w:val="28"/>
                <w:szCs w:val="28"/>
              </w:rPr>
              <w:t>-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Дата планового ремонта (текущего) – указывается дата, предстоящих плановых ремонтных работ</w:t>
            </w:r>
          </w:p>
        </w:tc>
        <w:tc>
          <w:tcPr>
            <w:tcW w:w="6598" w:type="dxa"/>
          </w:tcPr>
          <w:p w:rsidR="00BA0A2E" w:rsidRPr="00F8697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  <w:highlight w:val="yellow"/>
              </w:rPr>
            </w:pPr>
            <w:r w:rsidRPr="00BA0A2E">
              <w:rPr>
                <w:bCs/>
                <w:color w:val="333333"/>
                <w:kern w:val="36"/>
                <w:sz w:val="28"/>
                <w:szCs w:val="28"/>
              </w:rPr>
              <w:t>2016г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Доступность образовательной организации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для инвалидов с проблемами опорно-двигательного аппарата - указывается состояние доступности основных структурно-функциональных зон,</w:t>
            </w:r>
            <w:r w:rsidRPr="00E65546">
              <w:t xml:space="preserve"> </w:t>
            </w:r>
            <w:r w:rsidRPr="00E65546">
              <w:rPr>
                <w:color w:val="333333"/>
                <w:sz w:val="28"/>
                <w:szCs w:val="28"/>
              </w:rPr>
              <w:t xml:space="preserve">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нет информации,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временно недоступно,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частично,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условно,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Доступность образовательной организации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для инвалидов с нарушением зрения - указывается </w:t>
            </w:r>
            <w:r w:rsidRPr="00E65546">
              <w:rPr>
                <w:color w:val="333333"/>
                <w:sz w:val="28"/>
                <w:szCs w:val="28"/>
              </w:rPr>
              <w:lastRenderedPageBreak/>
              <w:t>состояние доступности основных структурно-функциональных зон, выбирается из списка: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 нет информации,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временно недоступно,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частично,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условно,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>доступно полностью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Доступность образовательной организации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для инвалидов с нарушением слуха - указывается состояние доступности основных структурно-функциональных зон, 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нет информации,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временно недоступно,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частично,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условно,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Доступность образовательной организации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для инвалидов с умственными нарушениями - указывается состояние доступности основных структурно-функциональных зон, 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нет информации,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временно недоступно,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частично,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условно,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>доступно полностью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>доступно полностью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22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Доступность образовательной организации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для колясочников - указывается состояние доступности основных структурно-функциональных зон, 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нет информации,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временно недоступно,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частично,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условно,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доступно полностью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Категории населения по возрасту, для которого оказываются услуги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 – указывается возрастная категория людей, 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дети,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взрослые трудоспособного возраста,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пенсионеры,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все категории людей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дети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Категории обслуживаемых инвалидов (получающих образовательные услуги) – указывается категория инвалидов, 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инвалиды по слуху,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инвалиды по зрению,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инвалиды на коляске,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 xml:space="preserve">инвалиды с умственной отсталостью,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инвалиды с патологией опорно-двигательного аппарата.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 xml:space="preserve">инвалиды по слуху,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инвалиды по зрению,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инвалиды на коляске,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инвалиды с умственной отсталостью,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инвалиды с патологией опорно-двигательного аппарата.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25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Наименование образовательной организации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 полное юридическое наименование и краткое наименование – согласно Уставу 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Муниципальное бюджетное общеобразовательное учреждение  Крюковская средняя общеобразовательная школа     (МБОУ Крюковская СОШ)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Наличие выделенного от проезжей части пешеходного пути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имеется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Наличие перекрестков – указываются перекрестки (нерегулируемые; регулируемые, регулируемые – со звуковой сигнализацией и таймером)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Имеется  (</w:t>
            </w:r>
            <w:r w:rsidRPr="00D13DF0">
              <w:rPr>
                <w:color w:val="333333"/>
                <w:sz w:val="28"/>
                <w:szCs w:val="28"/>
              </w:rPr>
              <w:t>нерегулируемый)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Общая оценка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общая оценка доступности объекта для инвалида, 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полностью,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условно,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доступно частично,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временно не доступно,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нет информации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доступно полностью</w:t>
            </w:r>
            <w:r w:rsidRPr="00E65546">
              <w:rPr>
                <w:color w:val="333333"/>
                <w:sz w:val="28"/>
                <w:szCs w:val="28"/>
              </w:rPr>
              <w:t xml:space="preserve">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Основание для пользования объектом –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выбирается из списка: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аренда,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оперативное управление,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собственность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оперативное управление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Перепады высот на пути –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lastRenderedPageBreak/>
              <w:t>указываются перепады высоты на пути (съезды с тротуара и др.), их обустройство для инвалидов на коляске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нет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31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Плановая мощность –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посещаемость (количество </w:t>
            </w:r>
            <w:proofErr w:type="gramStart"/>
            <w:r w:rsidRPr="00D13DF0">
              <w:rPr>
                <w:color w:val="333333"/>
                <w:sz w:val="28"/>
                <w:szCs w:val="28"/>
              </w:rPr>
              <w:t>обслуживаемых</w:t>
            </w:r>
            <w:proofErr w:type="gramEnd"/>
            <w:r w:rsidRPr="00D13DF0">
              <w:rPr>
                <w:color w:val="333333"/>
                <w:sz w:val="28"/>
                <w:szCs w:val="28"/>
              </w:rPr>
              <w:t xml:space="preserve"> в день), вместимость, пропускная способность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-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Площадь, кв. м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1893,4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Путь следования к объекту пассажирским транспортом - описать маршрут движения с использованием пассажирского транспорта, наличие адаптированного пассажирского транспорта к объекту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адаптированного пассажирского транспорта к объекту</w:t>
            </w:r>
            <w:r>
              <w:rPr>
                <w:color w:val="333333"/>
                <w:sz w:val="28"/>
                <w:szCs w:val="28"/>
              </w:rPr>
              <w:t xml:space="preserve">  нет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Размещение объекта (образовательной организации) - указать: часть здания, отдельно стоящее здание, несколько зданий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отдельно стоящее здание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Расстояние до объекта (образовательной организации) от остановки общественного транспорта, </w:t>
            </w:r>
            <w:proofErr w:type="gramStart"/>
            <w:r w:rsidRPr="00D13DF0">
              <w:rPr>
                <w:color w:val="333333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D13DF0">
                <w:rPr>
                  <w:bCs/>
                  <w:color w:val="333333"/>
                  <w:kern w:val="36"/>
                  <w:sz w:val="28"/>
                  <w:szCs w:val="28"/>
                </w:rPr>
                <w:t>800 метров</w:t>
              </w:r>
            </w:smartTag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Территориальная принадлежность образовательной организации –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 указать: муниципальная, федеральная, региональная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муниципальная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 xml:space="preserve">Участие в исполнении ИПР инвалида – </w:t>
            </w:r>
          </w:p>
          <w:p w:rsidR="00BA0A2E" w:rsidRPr="00D13DF0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D13DF0">
              <w:rPr>
                <w:color w:val="333333"/>
                <w:sz w:val="28"/>
                <w:szCs w:val="28"/>
              </w:rPr>
              <w:t>указывается участие в исполнении ИПР инвалида, ребенка-инвалида (да, нет)</w:t>
            </w:r>
          </w:p>
        </w:tc>
        <w:tc>
          <w:tcPr>
            <w:tcW w:w="6598" w:type="dxa"/>
          </w:tcPr>
          <w:p w:rsidR="00BA0A2E" w:rsidRPr="00D13DF0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D13DF0">
              <w:rPr>
                <w:bCs/>
                <w:color w:val="333333"/>
                <w:kern w:val="36"/>
                <w:sz w:val="28"/>
                <w:szCs w:val="28"/>
              </w:rPr>
              <w:t>нет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Форма оказания образовательных услуг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выбирается из списка: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на дому,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в образовательной организации,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>дистанционно.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lastRenderedPageBreak/>
              <w:t xml:space="preserve">на дому,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образовательной организации</w:t>
            </w:r>
            <w:r w:rsidRPr="00E65546">
              <w:rPr>
                <w:color w:val="333333"/>
                <w:sz w:val="28"/>
                <w:szCs w:val="28"/>
              </w:rPr>
              <w:t xml:space="preserve">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Форма собственности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указать: государственная, негосударственная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государственная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Этажность (на каком этаже находится)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указывается этажность образовательной организации</w:t>
            </w:r>
          </w:p>
        </w:tc>
        <w:tc>
          <w:tcPr>
            <w:tcW w:w="6598" w:type="dxa"/>
          </w:tcPr>
          <w:p w:rsidR="00BA0A2E" w:rsidRPr="00F8697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F86976">
              <w:rPr>
                <w:bCs/>
                <w:color w:val="333333"/>
                <w:kern w:val="36"/>
                <w:sz w:val="28"/>
                <w:szCs w:val="28"/>
              </w:rPr>
              <w:t>2-этажное здание</w:t>
            </w: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Юридический адрес образовательной организации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>указывается юридический адрес образовательной организации в соответствии с уставными документами</w:t>
            </w:r>
          </w:p>
        </w:tc>
        <w:tc>
          <w:tcPr>
            <w:tcW w:w="6598" w:type="dxa"/>
          </w:tcPr>
          <w:p w:rsidR="00BA0A2E" w:rsidRDefault="00BA0A2E" w:rsidP="004A7FD1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346951, Российская Федерация, Ростовская область, Куйбышевский  район,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рюково</w:t>
            </w:r>
            <w:proofErr w:type="spellEnd"/>
            <w:r>
              <w:rPr>
                <w:sz w:val="28"/>
                <w:szCs w:val="28"/>
              </w:rPr>
              <w:t>, ул. Молодежная, 28.</w:t>
            </w:r>
          </w:p>
          <w:p w:rsidR="00BA0A2E" w:rsidRPr="00F8697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</w:tr>
      <w:tr w:rsidR="00BA0A2E" w:rsidRPr="00E65546" w:rsidTr="004A7FD1">
        <w:tc>
          <w:tcPr>
            <w:tcW w:w="675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 w:rsidRPr="00E65546">
              <w:rPr>
                <w:bCs/>
                <w:color w:val="333333"/>
                <w:kern w:val="36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Фото – </w:t>
            </w:r>
          </w:p>
          <w:p w:rsidR="00BA0A2E" w:rsidRPr="00E65546" w:rsidRDefault="00BA0A2E" w:rsidP="004A7FD1">
            <w:pPr>
              <w:spacing w:after="75"/>
              <w:outlineLvl w:val="0"/>
              <w:rPr>
                <w:color w:val="333333"/>
                <w:sz w:val="28"/>
                <w:szCs w:val="28"/>
              </w:rPr>
            </w:pPr>
            <w:r w:rsidRPr="00E65546">
              <w:rPr>
                <w:color w:val="333333"/>
                <w:sz w:val="28"/>
                <w:szCs w:val="28"/>
              </w:rPr>
              <w:t xml:space="preserve">добавляются 4-5 фотографий образовательной организации, отражающие условия доступности (желательно использование графических форматов: </w:t>
            </w:r>
            <w:proofErr w:type="spellStart"/>
            <w:r w:rsidRPr="00E65546">
              <w:rPr>
                <w:color w:val="333333"/>
                <w:sz w:val="28"/>
                <w:szCs w:val="28"/>
              </w:rPr>
              <w:t>jpg</w:t>
            </w:r>
            <w:proofErr w:type="spellEnd"/>
            <w:r w:rsidRPr="00E65546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65546">
              <w:rPr>
                <w:color w:val="333333"/>
                <w:sz w:val="28"/>
                <w:szCs w:val="28"/>
              </w:rPr>
              <w:t>gif</w:t>
            </w:r>
            <w:proofErr w:type="spellEnd"/>
            <w:r w:rsidRPr="00E65546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6598" w:type="dxa"/>
          </w:tcPr>
          <w:p w:rsidR="00BA0A2E" w:rsidRPr="00E65546" w:rsidRDefault="00BA0A2E" w:rsidP="004A7FD1">
            <w:pPr>
              <w:spacing w:after="75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</w:p>
        </w:tc>
      </w:tr>
    </w:tbl>
    <w:p w:rsidR="00BA0A2E" w:rsidRPr="009A1E89" w:rsidRDefault="00BA0A2E" w:rsidP="00BA0A2E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BA0A2E" w:rsidRDefault="00BA0A2E" w:rsidP="00BA0A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A0B" w:rsidRDefault="00DD4515" w:rsidP="00DD4515">
      <w:pPr>
        <w:jc w:val="center"/>
      </w:pPr>
      <w:r>
        <w:t xml:space="preserve">Директор школы                                       </w:t>
      </w:r>
      <w:proofErr w:type="spellStart"/>
      <w:r>
        <w:t>Г.А.Молчанова</w:t>
      </w:r>
      <w:proofErr w:type="spellEnd"/>
    </w:p>
    <w:p w:rsidR="00DD4515" w:rsidRDefault="00DD4515"/>
    <w:p w:rsidR="00DD4515" w:rsidRDefault="00DD4515"/>
    <w:p w:rsidR="00DD4515" w:rsidRDefault="00DD4515">
      <w:proofErr w:type="spellStart"/>
      <w:r>
        <w:t>Н.В.Литвинова</w:t>
      </w:r>
      <w:bookmarkStart w:id="0" w:name="_GoBack"/>
      <w:bookmarkEnd w:id="0"/>
      <w:proofErr w:type="spellEnd"/>
    </w:p>
    <w:sectPr w:rsidR="00DD4515" w:rsidSect="008063C2">
      <w:pgSz w:w="16838" w:h="11906" w:orient="landscape"/>
      <w:pgMar w:top="1701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83"/>
    <w:rsid w:val="004A6A0B"/>
    <w:rsid w:val="00B17683"/>
    <w:rsid w:val="00BA0A2E"/>
    <w:rsid w:val="00D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3</cp:revision>
  <dcterms:created xsi:type="dcterms:W3CDTF">2015-12-17T05:24:00Z</dcterms:created>
  <dcterms:modified xsi:type="dcterms:W3CDTF">2015-12-17T05:26:00Z</dcterms:modified>
</cp:coreProperties>
</file>