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3A" w:rsidRPr="005D000C" w:rsidRDefault="00352D3A" w:rsidP="00523252">
      <w:pPr>
        <w:autoSpaceDN w:val="0"/>
        <w:spacing w:line="240" w:lineRule="auto"/>
        <w:contextualSpacing/>
        <w:jc w:val="right"/>
        <w:rPr>
          <w:rFonts w:ascii="Times New Roman" w:hAnsi="Times New Roman"/>
          <w:bCs/>
          <w:sz w:val="26"/>
          <w:szCs w:val="26"/>
        </w:rPr>
      </w:pPr>
      <w:r w:rsidRPr="005D000C">
        <w:rPr>
          <w:rFonts w:ascii="Times New Roman" w:hAnsi="Times New Roman"/>
          <w:bCs/>
          <w:sz w:val="26"/>
          <w:szCs w:val="26"/>
        </w:rPr>
        <w:t xml:space="preserve">Приложение 13 к письму </w:t>
      </w:r>
    </w:p>
    <w:p w:rsidR="00352D3A" w:rsidRPr="005D000C" w:rsidRDefault="00352D3A" w:rsidP="0052325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D000C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</w:t>
      </w:r>
      <w:r w:rsidRPr="005D000C">
        <w:rPr>
          <w:rFonts w:ascii="Times New Roman" w:hAnsi="Times New Roman"/>
          <w:bCs/>
          <w:sz w:val="26"/>
          <w:szCs w:val="26"/>
        </w:rPr>
        <w:t xml:space="preserve">                 Рособрнадзора от 29.12.2018 № 10-987</w:t>
      </w:r>
    </w:p>
    <w:p w:rsidR="00352D3A" w:rsidRPr="00E25CC4" w:rsidRDefault="00352D3A" w:rsidP="0083748F">
      <w:pPr>
        <w:autoSpaceDN w:val="0"/>
        <w:spacing w:after="0" w:line="240" w:lineRule="auto"/>
        <w:contextualSpacing/>
        <w:jc w:val="right"/>
        <w:rPr>
          <w:rFonts w:ascii="Times New Roman" w:hAnsi="Times New Roman"/>
          <w:bCs/>
        </w:rPr>
      </w:pPr>
    </w:p>
    <w:p w:rsidR="00352D3A" w:rsidRPr="00D54D48" w:rsidRDefault="00352D3A" w:rsidP="0083748F">
      <w:pPr>
        <w:autoSpaceDN w:val="0"/>
        <w:spacing w:after="0" w:line="240" w:lineRule="auto"/>
        <w:contextualSpacing/>
        <w:jc w:val="right"/>
        <w:rPr>
          <w:rFonts w:ascii="Times New Roman" w:hAnsi="Times New Roman"/>
          <w:bCs/>
          <w:sz w:val="26"/>
          <w:szCs w:val="26"/>
        </w:rPr>
      </w:pPr>
    </w:p>
    <w:p w:rsidR="00352D3A" w:rsidRPr="00D54D48" w:rsidRDefault="00352D3A" w:rsidP="0083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52D3A" w:rsidRPr="00D54D48" w:rsidRDefault="00352D3A" w:rsidP="0083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52D3A" w:rsidRPr="00D54D48" w:rsidRDefault="00352D3A" w:rsidP="0083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52D3A" w:rsidRPr="00D54D48" w:rsidRDefault="00352D3A" w:rsidP="0083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52D3A" w:rsidRPr="00D54D48" w:rsidRDefault="00352D3A" w:rsidP="0083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52D3A" w:rsidRPr="00D54D48" w:rsidRDefault="00352D3A" w:rsidP="0083748F">
      <w:pPr>
        <w:widowControl w:val="0"/>
        <w:tabs>
          <w:tab w:val="left" w:pos="27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54D48">
        <w:rPr>
          <w:rFonts w:ascii="Times New Roman" w:hAnsi="Times New Roman"/>
          <w:b/>
          <w:sz w:val="26"/>
          <w:szCs w:val="26"/>
        </w:rPr>
        <w:tab/>
      </w:r>
    </w:p>
    <w:p w:rsidR="00352D3A" w:rsidRPr="00D54D48" w:rsidRDefault="00352D3A" w:rsidP="0083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52D3A" w:rsidRPr="00D54D48" w:rsidRDefault="00352D3A" w:rsidP="0083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52D3A" w:rsidRPr="00D54D48" w:rsidRDefault="00352D3A" w:rsidP="00837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36"/>
          <w:szCs w:val="36"/>
        </w:rPr>
      </w:pPr>
      <w:r w:rsidRPr="00D54D48">
        <w:rPr>
          <w:rFonts w:ascii="Times New Roman" w:hAnsi="Times New Roman"/>
          <w:b/>
          <w:sz w:val="36"/>
          <w:szCs w:val="36"/>
        </w:rPr>
        <w:t>Методические рекомендации</w:t>
      </w:r>
    </w:p>
    <w:p w:rsidR="00352D3A" w:rsidRPr="00C3566C" w:rsidRDefault="00352D3A" w:rsidP="00837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36"/>
          <w:szCs w:val="36"/>
        </w:rPr>
      </w:pPr>
      <w:r w:rsidRPr="00D54D48">
        <w:rPr>
          <w:rFonts w:ascii="Times New Roman" w:hAnsi="Times New Roman"/>
          <w:b/>
          <w:sz w:val="36"/>
          <w:szCs w:val="36"/>
        </w:rPr>
        <w:t xml:space="preserve">по осуществлению общественного наблюдения при проведении государственной итоговой аттестации </w:t>
      </w:r>
      <w:r w:rsidRPr="00C3566C">
        <w:rPr>
          <w:rFonts w:ascii="Times New Roman" w:hAnsi="Times New Roman"/>
          <w:b/>
          <w:sz w:val="36"/>
          <w:szCs w:val="36"/>
        </w:rPr>
        <w:t>по образовательным программам среднего общего образования в 201</w:t>
      </w:r>
      <w:r>
        <w:rPr>
          <w:rFonts w:ascii="Times New Roman" w:hAnsi="Times New Roman"/>
          <w:b/>
          <w:sz w:val="36"/>
          <w:szCs w:val="36"/>
        </w:rPr>
        <w:t>9</w:t>
      </w:r>
      <w:r w:rsidRPr="00C3566C">
        <w:rPr>
          <w:rFonts w:ascii="Times New Roman" w:hAnsi="Times New Roman"/>
          <w:b/>
          <w:sz w:val="36"/>
          <w:szCs w:val="36"/>
        </w:rPr>
        <w:t xml:space="preserve"> году</w:t>
      </w:r>
    </w:p>
    <w:p w:rsidR="00352D3A" w:rsidRPr="00C3566C" w:rsidRDefault="00352D3A" w:rsidP="0083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2D3A" w:rsidRPr="00C3566C" w:rsidRDefault="00352D3A" w:rsidP="0083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52D3A" w:rsidRPr="00C3566C" w:rsidRDefault="00352D3A" w:rsidP="0083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352D3A" w:rsidRPr="00C3566C" w:rsidRDefault="00352D3A" w:rsidP="0083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52D3A" w:rsidRPr="00C3566C" w:rsidRDefault="00352D3A" w:rsidP="0083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52D3A" w:rsidRPr="00C3566C" w:rsidRDefault="00352D3A" w:rsidP="0083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52D3A" w:rsidRPr="00C3566C" w:rsidRDefault="00352D3A" w:rsidP="0083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52D3A" w:rsidRPr="00C3566C" w:rsidRDefault="00352D3A" w:rsidP="0083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52D3A" w:rsidRPr="00C3566C" w:rsidRDefault="00352D3A" w:rsidP="0083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52D3A" w:rsidRPr="00C3566C" w:rsidRDefault="00352D3A" w:rsidP="0083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52D3A" w:rsidRPr="00C3566C" w:rsidRDefault="00352D3A" w:rsidP="0083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52D3A" w:rsidRPr="00C3566C" w:rsidRDefault="00352D3A" w:rsidP="0083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52D3A" w:rsidRPr="00C3566C" w:rsidRDefault="00352D3A" w:rsidP="0083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52D3A" w:rsidRPr="00C3566C" w:rsidRDefault="00352D3A" w:rsidP="0083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52D3A" w:rsidRPr="00C3566C" w:rsidRDefault="00352D3A" w:rsidP="0083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52D3A" w:rsidRPr="00C3566C" w:rsidRDefault="00352D3A" w:rsidP="0083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52D3A" w:rsidRPr="00C3566C" w:rsidRDefault="00352D3A" w:rsidP="0083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52D3A" w:rsidRPr="00C3566C" w:rsidRDefault="00352D3A" w:rsidP="0083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52D3A" w:rsidRPr="00C3566C" w:rsidRDefault="00352D3A" w:rsidP="0083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52D3A" w:rsidRPr="00C3566C" w:rsidRDefault="00352D3A" w:rsidP="0083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52D3A" w:rsidRPr="00C3566C" w:rsidRDefault="00352D3A" w:rsidP="0083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52D3A" w:rsidRPr="00C3566C" w:rsidRDefault="00352D3A" w:rsidP="0083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52D3A" w:rsidRPr="00C3566C" w:rsidRDefault="00352D3A" w:rsidP="0083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52D3A" w:rsidRPr="00C3566C" w:rsidRDefault="00352D3A" w:rsidP="0083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52D3A" w:rsidRPr="00C3566C" w:rsidRDefault="00352D3A" w:rsidP="0083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52D3A" w:rsidRPr="00C3566C" w:rsidRDefault="00352D3A" w:rsidP="0083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52D3A" w:rsidRPr="00C3566C" w:rsidRDefault="00352D3A" w:rsidP="0083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52D3A" w:rsidRPr="00C3566C" w:rsidRDefault="00352D3A" w:rsidP="0083748F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52D3A" w:rsidRPr="00C3566C" w:rsidRDefault="00352D3A" w:rsidP="0083748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C3566C">
        <w:rPr>
          <w:rFonts w:ascii="Times New Roman" w:hAnsi="Times New Roman"/>
          <w:b/>
          <w:sz w:val="26"/>
          <w:szCs w:val="26"/>
        </w:rPr>
        <w:t>Москва, 201</w:t>
      </w:r>
      <w:r>
        <w:rPr>
          <w:rFonts w:ascii="Times New Roman" w:hAnsi="Times New Roman"/>
          <w:b/>
          <w:sz w:val="26"/>
          <w:szCs w:val="26"/>
        </w:rPr>
        <w:t>9</w:t>
      </w:r>
    </w:p>
    <w:p w:rsidR="00352D3A" w:rsidRPr="00C3566C" w:rsidRDefault="00352D3A" w:rsidP="008374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3566C">
        <w:rPr>
          <w:rFonts w:ascii="Times New Roman" w:hAnsi="Times New Roman"/>
          <w:sz w:val="26"/>
          <w:szCs w:val="26"/>
        </w:rPr>
        <w:br w:type="page"/>
      </w:r>
      <w:r w:rsidRPr="00C3566C">
        <w:rPr>
          <w:rFonts w:ascii="Times New Roman" w:hAnsi="Times New Roman"/>
          <w:b/>
          <w:sz w:val="26"/>
          <w:szCs w:val="26"/>
          <w:lang w:eastAsia="ru-RU"/>
        </w:rPr>
        <w:t>Оглавление</w:t>
      </w:r>
    </w:p>
    <w:p w:rsidR="00352D3A" w:rsidRPr="00D54D48" w:rsidRDefault="00352D3A" w:rsidP="008374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2D3A" w:rsidRDefault="00352D3A">
      <w:pPr>
        <w:pStyle w:val="TOC1"/>
        <w:rPr>
          <w:rFonts w:ascii="Calibri" w:hAnsi="Calibri"/>
          <w:b w:val="0"/>
          <w:noProof/>
          <w:sz w:val="22"/>
          <w:lang w:eastAsia="ru-RU"/>
        </w:rPr>
      </w:pPr>
      <w:r w:rsidRPr="00C3566C">
        <w:rPr>
          <w:szCs w:val="26"/>
        </w:rPr>
        <w:fldChar w:fldCharType="begin"/>
      </w:r>
      <w:r w:rsidRPr="00C3566C">
        <w:rPr>
          <w:szCs w:val="26"/>
        </w:rPr>
        <w:instrText xml:space="preserve"> TOC \o "1-3" \h \z \u </w:instrText>
      </w:r>
      <w:r w:rsidRPr="00C3566C">
        <w:rPr>
          <w:szCs w:val="26"/>
        </w:rPr>
        <w:fldChar w:fldCharType="separate"/>
      </w:r>
      <w:hyperlink w:anchor="_Toc533702360" w:history="1">
        <w:r w:rsidRPr="00E9776D">
          <w:rPr>
            <w:rStyle w:val="Hyperlink"/>
            <w:noProof/>
          </w:rPr>
          <w:t>1.</w:t>
        </w:r>
        <w:r>
          <w:rPr>
            <w:rFonts w:ascii="Calibri" w:hAnsi="Calibri"/>
            <w:b w:val="0"/>
            <w:noProof/>
            <w:sz w:val="22"/>
            <w:lang w:eastAsia="ru-RU"/>
          </w:rPr>
          <w:tab/>
        </w:r>
        <w:r w:rsidRPr="00E9776D">
          <w:rPr>
            <w:rStyle w:val="Hyperlink"/>
            <w:noProof/>
          </w:rPr>
          <w:t>Нормативные правовые и методические документы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_Toc533702360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52D3A" w:rsidRDefault="00352D3A">
      <w:pPr>
        <w:pStyle w:val="TOC1"/>
        <w:rPr>
          <w:rFonts w:ascii="Calibri" w:hAnsi="Calibri"/>
          <w:b w:val="0"/>
          <w:noProof/>
          <w:sz w:val="22"/>
          <w:lang w:eastAsia="ru-RU"/>
        </w:rPr>
      </w:pPr>
      <w:hyperlink w:anchor="_Toc533702361" w:history="1">
        <w:r w:rsidRPr="00E9776D">
          <w:rPr>
            <w:rStyle w:val="Hyperlink"/>
            <w:noProof/>
          </w:rPr>
          <w:t>2.</w:t>
        </w:r>
        <w:r>
          <w:rPr>
            <w:rFonts w:ascii="Calibri" w:hAnsi="Calibri"/>
            <w:b w:val="0"/>
            <w:noProof/>
            <w:sz w:val="22"/>
            <w:lang w:eastAsia="ru-RU"/>
          </w:rPr>
          <w:tab/>
        </w:r>
        <w:r w:rsidRPr="00E9776D">
          <w:rPr>
            <w:rStyle w:val="Hyperlink"/>
            <w:noProof/>
          </w:rPr>
          <w:t>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_Toc533702361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52D3A" w:rsidRDefault="00352D3A">
      <w:pPr>
        <w:pStyle w:val="TOC1"/>
        <w:rPr>
          <w:rFonts w:ascii="Calibri" w:hAnsi="Calibri"/>
          <w:b w:val="0"/>
          <w:noProof/>
          <w:sz w:val="22"/>
          <w:lang w:eastAsia="ru-RU"/>
        </w:rPr>
      </w:pPr>
      <w:hyperlink w:anchor="_Toc533702362" w:history="1">
        <w:r w:rsidRPr="00E9776D">
          <w:rPr>
            <w:rStyle w:val="Hyperlink"/>
            <w:noProof/>
          </w:rPr>
          <w:t>3.</w:t>
        </w:r>
        <w:r>
          <w:rPr>
            <w:rFonts w:ascii="Calibri" w:hAnsi="Calibri"/>
            <w:b w:val="0"/>
            <w:noProof/>
            <w:sz w:val="22"/>
            <w:lang w:eastAsia="ru-RU"/>
          </w:rPr>
          <w:tab/>
        </w:r>
        <w:r w:rsidRPr="00E9776D">
          <w:rPr>
            <w:rStyle w:val="Hyperlink"/>
            <w:noProof/>
          </w:rPr>
          <w:t>Подготовка общественных наблюдателей по вопросам проведения ГИА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_Toc533702362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52D3A" w:rsidRDefault="00352D3A">
      <w:pPr>
        <w:pStyle w:val="TOC1"/>
        <w:rPr>
          <w:rFonts w:ascii="Calibri" w:hAnsi="Calibri"/>
          <w:b w:val="0"/>
          <w:noProof/>
          <w:sz w:val="22"/>
          <w:lang w:eastAsia="ru-RU"/>
        </w:rPr>
      </w:pPr>
      <w:hyperlink w:anchor="_Toc533702363" w:history="1">
        <w:r w:rsidRPr="00E9776D">
          <w:rPr>
            <w:rStyle w:val="Hyperlink"/>
            <w:noProof/>
          </w:rPr>
          <w:t>4.</w:t>
        </w:r>
        <w:r>
          <w:rPr>
            <w:rFonts w:ascii="Calibri" w:hAnsi="Calibri"/>
            <w:b w:val="0"/>
            <w:noProof/>
            <w:sz w:val="22"/>
            <w:lang w:eastAsia="ru-RU"/>
          </w:rPr>
          <w:tab/>
        </w:r>
        <w:r w:rsidRPr="00E9776D">
          <w:rPr>
            <w:rStyle w:val="Hyperlink"/>
            <w:noProof/>
          </w:rPr>
          <w:t>Инструкция для общественных наблюдателей при проведении ГИА в форме ЕГЭ в ППЭ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_Toc533702363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52D3A" w:rsidRDefault="00352D3A">
      <w:pPr>
        <w:pStyle w:val="TOC2"/>
        <w:rPr>
          <w:rFonts w:ascii="Calibri" w:hAnsi="Calibri"/>
          <w:noProof/>
          <w:sz w:val="22"/>
          <w:lang w:eastAsia="ru-RU"/>
        </w:rPr>
      </w:pPr>
      <w:hyperlink w:anchor="_Toc533702364" w:history="1">
        <w:r w:rsidRPr="00E9776D">
          <w:rPr>
            <w:rStyle w:val="Hyperlink"/>
            <w:noProof/>
          </w:rPr>
          <w:t>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_Toc533702364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52D3A" w:rsidRDefault="00352D3A">
      <w:pPr>
        <w:pStyle w:val="TOC2"/>
        <w:rPr>
          <w:rFonts w:ascii="Calibri" w:hAnsi="Calibri"/>
          <w:noProof/>
          <w:sz w:val="22"/>
          <w:lang w:eastAsia="ru-RU"/>
        </w:rPr>
      </w:pPr>
      <w:hyperlink w:anchor="_Toc533702365" w:history="1">
        <w:r w:rsidRPr="00E9776D">
          <w:rPr>
            <w:rStyle w:val="Hyperlink"/>
            <w:noProof/>
          </w:rPr>
          <w:t>Этап проведения ЕГЭ в ППЭ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_Toc533702365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52D3A" w:rsidRDefault="00352D3A">
      <w:pPr>
        <w:pStyle w:val="TOC2"/>
        <w:rPr>
          <w:rFonts w:ascii="Calibri" w:hAnsi="Calibri"/>
          <w:noProof/>
          <w:sz w:val="22"/>
          <w:lang w:eastAsia="ru-RU"/>
        </w:rPr>
      </w:pPr>
      <w:hyperlink w:anchor="_Toc533702366" w:history="1">
        <w:r w:rsidRPr="00E9776D">
          <w:rPr>
            <w:rStyle w:val="Hyperlink"/>
            <w:noProof/>
          </w:rPr>
          <w:t>Этап завершения проведения ЕГЭ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_Toc533702366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52D3A" w:rsidRDefault="00352D3A">
      <w:pPr>
        <w:pStyle w:val="TOC2"/>
        <w:rPr>
          <w:rFonts w:ascii="Calibri" w:hAnsi="Calibri"/>
          <w:noProof/>
          <w:sz w:val="22"/>
          <w:lang w:eastAsia="ru-RU"/>
        </w:rPr>
      </w:pPr>
      <w:hyperlink w:anchor="_Toc533702367" w:history="1">
        <w:r w:rsidRPr="00E9776D">
          <w:rPr>
            <w:rStyle w:val="Hyperlink"/>
            <w:noProof/>
          </w:rPr>
          <w:t>Передача ЭМ из ППЭ в РЦОИ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_Toc533702367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352D3A" w:rsidRDefault="00352D3A">
      <w:pPr>
        <w:pStyle w:val="TOC1"/>
        <w:rPr>
          <w:rFonts w:ascii="Calibri" w:hAnsi="Calibri"/>
          <w:b w:val="0"/>
          <w:noProof/>
          <w:sz w:val="22"/>
          <w:lang w:eastAsia="ru-RU"/>
        </w:rPr>
      </w:pPr>
      <w:hyperlink w:anchor="_Toc533702368" w:history="1">
        <w:r w:rsidRPr="00E9776D">
          <w:rPr>
            <w:rStyle w:val="Hyperlink"/>
            <w:noProof/>
          </w:rPr>
          <w:t>5.</w:t>
        </w:r>
        <w:r>
          <w:rPr>
            <w:rFonts w:ascii="Calibri" w:hAnsi="Calibri"/>
            <w:b w:val="0"/>
            <w:noProof/>
            <w:sz w:val="22"/>
            <w:lang w:eastAsia="ru-RU"/>
          </w:rPr>
          <w:tab/>
        </w:r>
        <w:r w:rsidRPr="00E9776D">
          <w:rPr>
            <w:rStyle w:val="Hyperlink"/>
            <w:noProof/>
          </w:rPr>
          <w:t>Инструкция для общественных наблюдателей на этапе обработки результатов ЕГЭ в РЦОИ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_Toc533702368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352D3A" w:rsidRDefault="00352D3A">
      <w:pPr>
        <w:pStyle w:val="TOC2"/>
        <w:rPr>
          <w:rFonts w:ascii="Calibri" w:hAnsi="Calibri"/>
          <w:noProof/>
          <w:sz w:val="22"/>
          <w:lang w:eastAsia="ru-RU"/>
        </w:rPr>
      </w:pPr>
      <w:hyperlink w:anchor="_Toc533702369" w:history="1">
        <w:r w:rsidRPr="00E9776D">
          <w:rPr>
            <w:rStyle w:val="Hyperlink"/>
            <w:noProof/>
          </w:rPr>
          <w:t>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_Toc533702369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352D3A" w:rsidRDefault="00352D3A">
      <w:pPr>
        <w:pStyle w:val="TOC2"/>
        <w:rPr>
          <w:rFonts w:ascii="Calibri" w:hAnsi="Calibri"/>
          <w:noProof/>
          <w:sz w:val="22"/>
          <w:lang w:eastAsia="ru-RU"/>
        </w:rPr>
      </w:pPr>
      <w:hyperlink w:anchor="_Toc533702370" w:history="1">
        <w:r w:rsidRPr="00E9776D">
          <w:rPr>
            <w:rStyle w:val="Hyperlink"/>
            <w:noProof/>
          </w:rPr>
          <w:t>Присутствие в помещениях РЦОИ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_Toc533702370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352D3A" w:rsidRDefault="00352D3A">
      <w:pPr>
        <w:pStyle w:val="TOC1"/>
        <w:rPr>
          <w:rFonts w:ascii="Calibri" w:hAnsi="Calibri"/>
          <w:b w:val="0"/>
          <w:noProof/>
          <w:sz w:val="22"/>
          <w:lang w:eastAsia="ru-RU"/>
        </w:rPr>
      </w:pPr>
      <w:hyperlink w:anchor="_Toc533702371" w:history="1">
        <w:r w:rsidRPr="00E9776D">
          <w:rPr>
            <w:rStyle w:val="Hyperlink"/>
            <w:noProof/>
          </w:rPr>
          <w:t>6.</w:t>
        </w:r>
        <w:r>
          <w:rPr>
            <w:rFonts w:ascii="Calibri" w:hAnsi="Calibri"/>
            <w:b w:val="0"/>
            <w:noProof/>
            <w:sz w:val="22"/>
            <w:lang w:eastAsia="ru-RU"/>
          </w:rPr>
          <w:tab/>
        </w:r>
        <w:r w:rsidRPr="00E9776D">
          <w:rPr>
            <w:rStyle w:val="Hyperlink"/>
            <w:noProof/>
          </w:rPr>
          <w:t>Инструкция для общественных наблюдателей   при проверке экзаменационных работ в местах  работы ПК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_Toc533702371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352D3A" w:rsidRDefault="00352D3A">
      <w:pPr>
        <w:pStyle w:val="TOC2"/>
        <w:rPr>
          <w:rFonts w:ascii="Calibri" w:hAnsi="Calibri"/>
          <w:noProof/>
          <w:sz w:val="22"/>
          <w:lang w:eastAsia="ru-RU"/>
        </w:rPr>
      </w:pPr>
      <w:hyperlink w:anchor="_Toc533702372" w:history="1">
        <w:r w:rsidRPr="00E9776D">
          <w:rPr>
            <w:rStyle w:val="Hyperlink"/>
            <w:noProof/>
          </w:rPr>
          <w:t>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_Toc533702372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352D3A" w:rsidRDefault="00352D3A">
      <w:pPr>
        <w:pStyle w:val="TOC2"/>
        <w:rPr>
          <w:rFonts w:ascii="Calibri" w:hAnsi="Calibri"/>
          <w:noProof/>
          <w:sz w:val="22"/>
          <w:lang w:eastAsia="ru-RU"/>
        </w:rPr>
      </w:pPr>
      <w:hyperlink w:anchor="_Toc533702373" w:history="1">
        <w:r w:rsidRPr="00E9776D">
          <w:rPr>
            <w:rStyle w:val="Hyperlink"/>
            <w:noProof/>
          </w:rPr>
          <w:t>Присутствие в помещении ППЗ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_Toc533702373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352D3A" w:rsidRDefault="00352D3A">
      <w:pPr>
        <w:pStyle w:val="TOC1"/>
        <w:rPr>
          <w:rFonts w:ascii="Calibri" w:hAnsi="Calibri"/>
          <w:b w:val="0"/>
          <w:noProof/>
          <w:sz w:val="22"/>
          <w:lang w:eastAsia="ru-RU"/>
        </w:rPr>
      </w:pPr>
      <w:hyperlink w:anchor="_Toc533702374" w:history="1">
        <w:r w:rsidRPr="00E9776D">
          <w:rPr>
            <w:rStyle w:val="Hyperlink"/>
            <w:noProof/>
          </w:rPr>
          <w:t>7.</w:t>
        </w:r>
        <w:r>
          <w:rPr>
            <w:rFonts w:ascii="Calibri" w:hAnsi="Calibri"/>
            <w:b w:val="0"/>
            <w:noProof/>
            <w:sz w:val="22"/>
            <w:lang w:eastAsia="ru-RU"/>
          </w:rPr>
          <w:tab/>
        </w:r>
        <w:r w:rsidRPr="00E9776D">
          <w:rPr>
            <w:rStyle w:val="Hyperlink"/>
            <w:noProof/>
          </w:rPr>
          <w:t>Инструкция для общественных наблюдателей при рассмотрении апелляции о нарушении Порядка ГИА  и несогласии с выставленными баллами в местах работы КК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_Toc533702374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352D3A" w:rsidRDefault="00352D3A">
      <w:pPr>
        <w:pStyle w:val="TOC2"/>
        <w:rPr>
          <w:rFonts w:ascii="Calibri" w:hAnsi="Calibri"/>
          <w:noProof/>
          <w:sz w:val="22"/>
          <w:lang w:eastAsia="ru-RU"/>
        </w:rPr>
      </w:pPr>
      <w:hyperlink w:anchor="_Toc533702375" w:history="1">
        <w:r w:rsidRPr="00E9776D">
          <w:rPr>
            <w:rStyle w:val="Hyperlink"/>
            <w:noProof/>
          </w:rPr>
          <w:t>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_Toc533702375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352D3A" w:rsidRDefault="00352D3A">
      <w:pPr>
        <w:pStyle w:val="TOC2"/>
        <w:rPr>
          <w:rFonts w:ascii="Calibri" w:hAnsi="Calibri"/>
          <w:noProof/>
          <w:sz w:val="22"/>
          <w:lang w:eastAsia="ru-RU"/>
        </w:rPr>
      </w:pPr>
      <w:hyperlink w:anchor="_Toc533702376" w:history="1">
        <w:r w:rsidRPr="00E9776D">
          <w:rPr>
            <w:rStyle w:val="Hyperlink"/>
            <w:noProof/>
          </w:rPr>
          <w:t>Присутствие в местах работы КК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_Toc533702376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352D3A" w:rsidRDefault="00352D3A">
      <w:pPr>
        <w:pStyle w:val="TOC1"/>
        <w:rPr>
          <w:rFonts w:ascii="Calibri" w:hAnsi="Calibri"/>
          <w:b w:val="0"/>
          <w:noProof/>
          <w:sz w:val="22"/>
          <w:lang w:eastAsia="ru-RU"/>
        </w:rPr>
      </w:pPr>
      <w:hyperlink w:anchor="_Toc533702377" w:history="1">
        <w:r w:rsidRPr="00E9776D">
          <w:rPr>
            <w:rStyle w:val="Hyperlink"/>
            <w:noProof/>
          </w:rPr>
          <w:t>8.</w:t>
        </w:r>
        <w:r>
          <w:rPr>
            <w:rFonts w:ascii="Calibri" w:hAnsi="Calibri"/>
            <w:b w:val="0"/>
            <w:noProof/>
            <w:sz w:val="22"/>
            <w:lang w:eastAsia="ru-RU"/>
          </w:rPr>
          <w:tab/>
        </w:r>
        <w:r w:rsidRPr="00E9776D">
          <w:rPr>
            <w:rStyle w:val="Hyperlink"/>
            <w:noProof/>
          </w:rPr>
          <w:t>Инструкция для общественных наблюдателей  при проведении ГИА для лиц с ОВЗ, детей-инвалидов  и инвалидов, в том числе  в форме ГВЭ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_Toc533702377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352D3A" w:rsidRDefault="00352D3A">
      <w:pPr>
        <w:pStyle w:val="TOC1"/>
        <w:rPr>
          <w:rFonts w:ascii="Calibri" w:hAnsi="Calibri"/>
          <w:b w:val="0"/>
          <w:noProof/>
          <w:sz w:val="22"/>
          <w:lang w:eastAsia="ru-RU"/>
        </w:rPr>
      </w:pPr>
      <w:hyperlink w:anchor="_Toc533702378" w:history="1">
        <w:r w:rsidRPr="00E9776D">
          <w:rPr>
            <w:rStyle w:val="Hyperlink"/>
            <w:noProof/>
          </w:rPr>
          <w:t>9.</w:t>
        </w:r>
        <w:r>
          <w:rPr>
            <w:rFonts w:ascii="Calibri" w:hAnsi="Calibri"/>
            <w:b w:val="0"/>
            <w:noProof/>
            <w:sz w:val="22"/>
            <w:lang w:eastAsia="ru-RU"/>
          </w:rPr>
          <w:tab/>
        </w:r>
        <w:r w:rsidRPr="00E9776D">
          <w:rPr>
            <w:rStyle w:val="Hyperlink"/>
            <w:noProof/>
          </w:rPr>
          <w:t>Инструкция для общественных наблюдателей на этапе проверки ПК экзаменационных работ ГВЭ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_Toc533702378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352D3A" w:rsidRDefault="00352D3A">
      <w:pPr>
        <w:pStyle w:val="TOC2"/>
        <w:rPr>
          <w:rFonts w:ascii="Calibri" w:hAnsi="Calibri"/>
          <w:noProof/>
          <w:sz w:val="22"/>
          <w:lang w:eastAsia="ru-RU"/>
        </w:rPr>
      </w:pPr>
      <w:hyperlink w:anchor="_Toc533702379" w:history="1">
        <w:r w:rsidRPr="00E9776D">
          <w:rPr>
            <w:rStyle w:val="Hyperlink"/>
            <w:noProof/>
          </w:rPr>
          <w:t>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_Toc533702379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352D3A" w:rsidRDefault="00352D3A">
      <w:pPr>
        <w:pStyle w:val="TOC2"/>
        <w:rPr>
          <w:rFonts w:ascii="Calibri" w:hAnsi="Calibri"/>
          <w:noProof/>
          <w:sz w:val="22"/>
          <w:lang w:eastAsia="ru-RU"/>
        </w:rPr>
      </w:pPr>
      <w:hyperlink w:anchor="_Toc533702380" w:history="1">
        <w:r w:rsidRPr="00E9776D">
          <w:rPr>
            <w:rStyle w:val="Hyperlink"/>
            <w:noProof/>
          </w:rPr>
          <w:t>Присутствие в местах проверки экзаменационных работ ПК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_Toc533702380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352D3A" w:rsidRDefault="00352D3A">
      <w:pPr>
        <w:pStyle w:val="TOC1"/>
        <w:rPr>
          <w:rFonts w:ascii="Calibri" w:hAnsi="Calibri"/>
          <w:b w:val="0"/>
          <w:noProof/>
          <w:sz w:val="22"/>
          <w:lang w:eastAsia="ru-RU"/>
        </w:rPr>
      </w:pPr>
      <w:hyperlink w:anchor="_Toc533702381" w:history="1">
        <w:r w:rsidRPr="00E9776D">
          <w:rPr>
            <w:rStyle w:val="Hyperlink"/>
            <w:noProof/>
          </w:rPr>
          <w:t>10.</w:t>
        </w:r>
        <w:r>
          <w:rPr>
            <w:rFonts w:ascii="Calibri" w:hAnsi="Calibri"/>
            <w:b w:val="0"/>
            <w:noProof/>
            <w:sz w:val="22"/>
            <w:lang w:eastAsia="ru-RU"/>
          </w:rPr>
          <w:tab/>
        </w:r>
        <w:r w:rsidRPr="00E9776D">
          <w:rPr>
            <w:rStyle w:val="Hyperlink"/>
            <w:noProof/>
          </w:rPr>
          <w:t>Инструкция для онлайн-наблюдателей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_Toc533702381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352D3A" w:rsidRDefault="00352D3A">
      <w:pPr>
        <w:pStyle w:val="TOC2"/>
        <w:rPr>
          <w:rFonts w:ascii="Calibri" w:hAnsi="Calibri"/>
          <w:noProof/>
          <w:sz w:val="22"/>
          <w:lang w:eastAsia="ru-RU"/>
        </w:rPr>
      </w:pPr>
      <w:hyperlink w:anchor="_Toc533702382" w:history="1">
        <w:r w:rsidRPr="00E9776D">
          <w:rPr>
            <w:rStyle w:val="Hyperlink"/>
            <w:noProof/>
          </w:rPr>
          <w:t>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_Toc533702382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352D3A" w:rsidRDefault="00352D3A">
      <w:pPr>
        <w:pStyle w:val="TOC2"/>
        <w:rPr>
          <w:rFonts w:ascii="Calibri" w:hAnsi="Calibri"/>
          <w:noProof/>
          <w:sz w:val="22"/>
          <w:lang w:eastAsia="ru-RU"/>
        </w:rPr>
      </w:pPr>
      <w:hyperlink w:anchor="_Toc533702383" w:history="1">
        <w:r w:rsidRPr="00E9776D">
          <w:rPr>
            <w:rStyle w:val="Hyperlink"/>
            <w:noProof/>
          </w:rPr>
          <w:t>Этап подготовки к проведению ЕГЭ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_Toc533702383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352D3A" w:rsidRPr="00D54D48" w:rsidRDefault="00352D3A" w:rsidP="008374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566C">
        <w:rPr>
          <w:szCs w:val="26"/>
        </w:rPr>
        <w:fldChar w:fldCharType="end"/>
      </w:r>
    </w:p>
    <w:p w:rsidR="00352D3A" w:rsidRPr="00C3566C" w:rsidRDefault="00352D3A" w:rsidP="008374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2D3A" w:rsidRPr="00C3566C" w:rsidRDefault="00352D3A" w:rsidP="0083748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bookmarkStart w:id="1" w:name="_Toc438215190"/>
      <w:r w:rsidRPr="00C3566C">
        <w:rPr>
          <w:rFonts w:ascii="Times New Roman" w:hAnsi="Times New Roman"/>
          <w:b/>
          <w:sz w:val="26"/>
          <w:szCs w:val="26"/>
          <w:lang w:eastAsia="ru-RU"/>
        </w:rPr>
        <w:br w:type="page"/>
      </w:r>
    </w:p>
    <w:p w:rsidR="00352D3A" w:rsidRPr="00F829A7" w:rsidRDefault="00352D3A" w:rsidP="00837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C3566C">
        <w:rPr>
          <w:rFonts w:ascii="Times New Roman" w:hAnsi="Times New Roman"/>
          <w:b/>
          <w:sz w:val="26"/>
          <w:szCs w:val="26"/>
        </w:rPr>
        <w:t xml:space="preserve">Перечень условных </w:t>
      </w:r>
      <w:r w:rsidRPr="00F829A7">
        <w:rPr>
          <w:rFonts w:ascii="Times New Roman" w:hAnsi="Times New Roman"/>
          <w:b/>
          <w:sz w:val="26"/>
          <w:szCs w:val="26"/>
        </w:rPr>
        <w:t>обозначений и сокращений</w:t>
      </w:r>
      <w:bookmarkEnd w:id="1"/>
    </w:p>
    <w:p w:rsidR="00352D3A" w:rsidRPr="00F829A7" w:rsidRDefault="00352D3A" w:rsidP="00837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</w:p>
    <w:tbl>
      <w:tblPr>
        <w:tblW w:w="488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739"/>
        <w:gridCol w:w="7436"/>
      </w:tblGrid>
      <w:tr w:rsidR="00352D3A" w:rsidRPr="00233C82" w:rsidTr="00A77671">
        <w:tc>
          <w:tcPr>
            <w:tcW w:w="1346" w:type="pct"/>
          </w:tcPr>
          <w:p w:rsidR="00352D3A" w:rsidRPr="00D54D48" w:rsidRDefault="00352D3A" w:rsidP="0083748F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Минпросвещения России</w:t>
            </w:r>
          </w:p>
        </w:tc>
        <w:tc>
          <w:tcPr>
            <w:tcW w:w="3654" w:type="pct"/>
          </w:tcPr>
          <w:p w:rsidR="00352D3A" w:rsidRPr="00C3566C" w:rsidRDefault="00352D3A" w:rsidP="0083748F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Министерство просвещения Российской Федерации</w:t>
            </w:r>
          </w:p>
        </w:tc>
      </w:tr>
      <w:tr w:rsidR="00352D3A" w:rsidRPr="00233C82" w:rsidTr="00A77671">
        <w:tc>
          <w:tcPr>
            <w:tcW w:w="1346" w:type="pct"/>
          </w:tcPr>
          <w:p w:rsidR="00352D3A" w:rsidRPr="00C3566C" w:rsidRDefault="00352D3A" w:rsidP="0083748F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Рособрнадзор</w:t>
            </w:r>
          </w:p>
        </w:tc>
        <w:tc>
          <w:tcPr>
            <w:tcW w:w="3654" w:type="pct"/>
          </w:tcPr>
          <w:p w:rsidR="00352D3A" w:rsidRPr="00F829A7" w:rsidRDefault="00352D3A" w:rsidP="0083748F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Федеральная служба по надзору в сфере образования и науки</w:t>
            </w:r>
          </w:p>
        </w:tc>
      </w:tr>
      <w:tr w:rsidR="00352D3A" w:rsidRPr="00233C82" w:rsidTr="00A77671">
        <w:tc>
          <w:tcPr>
            <w:tcW w:w="1346" w:type="pct"/>
          </w:tcPr>
          <w:p w:rsidR="00352D3A" w:rsidRPr="00C3566C" w:rsidRDefault="00352D3A" w:rsidP="008374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hAnsi="Times New Roman"/>
                <w:sz w:val="26"/>
                <w:szCs w:val="26"/>
                <w:lang w:eastAsia="ru-RU"/>
              </w:rPr>
              <w:t>ОИВ</w:t>
            </w:r>
          </w:p>
        </w:tc>
        <w:tc>
          <w:tcPr>
            <w:tcW w:w="3654" w:type="pct"/>
          </w:tcPr>
          <w:p w:rsidR="00352D3A" w:rsidRPr="00F829A7" w:rsidRDefault="00352D3A" w:rsidP="0083748F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hAnsi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352D3A" w:rsidRPr="00233C82" w:rsidTr="00A77671">
        <w:tc>
          <w:tcPr>
            <w:tcW w:w="1346" w:type="pct"/>
          </w:tcPr>
          <w:p w:rsidR="00352D3A" w:rsidRPr="00C3566C" w:rsidRDefault="00352D3A" w:rsidP="008374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hAnsi="Times New Roman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54" w:type="pct"/>
          </w:tcPr>
          <w:p w:rsidR="00352D3A" w:rsidRPr="00F829A7" w:rsidRDefault="00352D3A" w:rsidP="0083748F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Организация, осуществляющая образовательную деятельность по имеющ</w:t>
            </w:r>
            <w:r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им</w:t>
            </w:r>
            <w:r w:rsidRPr="00C3566C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государственную аккредитацию образовательн</w:t>
            </w:r>
            <w:r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ым</w:t>
            </w:r>
            <w:r w:rsidRPr="00C3566C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ам</w:t>
            </w:r>
          </w:p>
        </w:tc>
      </w:tr>
      <w:tr w:rsidR="00352D3A" w:rsidRPr="00233C82" w:rsidTr="00A77671">
        <w:tc>
          <w:tcPr>
            <w:tcW w:w="1346" w:type="pct"/>
          </w:tcPr>
          <w:p w:rsidR="00352D3A" w:rsidRPr="00C3566C" w:rsidRDefault="00352D3A" w:rsidP="0083748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Порядок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54" w:type="pct"/>
          </w:tcPr>
          <w:p w:rsidR="00352D3A" w:rsidRPr="00F829A7" w:rsidRDefault="00352D3A" w:rsidP="0025402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5D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Порядок проведения государственной итоговой аттестации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125DB4">
              <w:rPr>
                <w:rFonts w:ascii="Times New Roman" w:hAnsi="Times New Roman"/>
                <w:sz w:val="26"/>
                <w:szCs w:val="26"/>
                <w:lang w:eastAsia="ru-RU"/>
              </w:rPr>
              <w:t>по образовательным программам среднего общего образования, утвержденный приказом Министерства просвещения Российской Федерации  и Федеральной службой по надзору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125DB4">
              <w:rPr>
                <w:rFonts w:ascii="Times New Roman" w:hAnsi="Times New Roman"/>
                <w:sz w:val="26"/>
                <w:szCs w:val="26"/>
                <w:lang w:eastAsia="ru-RU"/>
              </w:rPr>
              <w:t>в сфере образования и науки от 07.11.2018 № 190/1512 (зарегистрирован Минюстом России 10.12.2018, регистрационный № 52952)</w:t>
            </w:r>
          </w:p>
        </w:tc>
      </w:tr>
      <w:tr w:rsidR="00352D3A" w:rsidRPr="00233C82" w:rsidTr="00A77671">
        <w:tc>
          <w:tcPr>
            <w:tcW w:w="1346" w:type="pct"/>
          </w:tcPr>
          <w:p w:rsidR="00352D3A" w:rsidRPr="00D54D48" w:rsidRDefault="00352D3A" w:rsidP="0083748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Порядок аккредитации</w:t>
            </w:r>
          </w:p>
        </w:tc>
        <w:tc>
          <w:tcPr>
            <w:tcW w:w="3654" w:type="pct"/>
          </w:tcPr>
          <w:p w:rsidR="00352D3A" w:rsidRPr="00125DB4" w:rsidRDefault="00352D3A" w:rsidP="0083748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7EFF">
              <w:rPr>
                <w:rFonts w:ascii="Times New Roman" w:hAnsi="Times New Roman"/>
                <w:sz w:val="26"/>
                <w:szCs w:val="26"/>
                <w:lang w:eastAsia="ru-RU"/>
              </w:rPr>
              <w:t>Поряд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ок</w:t>
            </w:r>
            <w:r w:rsidRPr="00F77EF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утвержденный </w:t>
            </w:r>
            <w:r w:rsidRPr="00F77EF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F77EFF">
              <w:rPr>
                <w:rFonts w:ascii="Times New Roman" w:hAnsi="Times New Roman"/>
                <w:sz w:val="26"/>
                <w:szCs w:val="26"/>
                <w:lang w:eastAsia="ru-RU"/>
              </w:rPr>
              <w:t>риказ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ом</w:t>
            </w:r>
            <w:r w:rsidRPr="00F77EF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Министерства образования и науки Российской Федерации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F77EFF">
              <w:rPr>
                <w:rFonts w:ascii="Times New Roman" w:hAnsi="Times New Roman"/>
                <w:sz w:val="26"/>
                <w:szCs w:val="26"/>
                <w:lang w:eastAsia="ru-RU"/>
              </w:rPr>
              <w:t>от 28.06.2013 № 491 (зарегистрирован Минюстом России 02.08.2013, регистрационный № 29234)</w:t>
            </w:r>
          </w:p>
        </w:tc>
      </w:tr>
      <w:tr w:rsidR="00352D3A" w:rsidRPr="00233C82" w:rsidTr="00A77671">
        <w:tc>
          <w:tcPr>
            <w:tcW w:w="1346" w:type="pct"/>
          </w:tcPr>
          <w:p w:rsidR="00352D3A" w:rsidRPr="00C3566C" w:rsidRDefault="00352D3A" w:rsidP="008374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hAnsi="Times New Roman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54" w:type="pct"/>
          </w:tcPr>
          <w:p w:rsidR="00352D3A" w:rsidRPr="00C3566C" w:rsidRDefault="00352D3A" w:rsidP="0083748F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Государственная итоговая аттестация по образовательным программам среднего общего образования</w:t>
            </w:r>
          </w:p>
        </w:tc>
      </w:tr>
      <w:tr w:rsidR="00352D3A" w:rsidRPr="00233C82" w:rsidTr="00A77671">
        <w:tc>
          <w:tcPr>
            <w:tcW w:w="1346" w:type="pct"/>
          </w:tcPr>
          <w:p w:rsidR="00352D3A" w:rsidRPr="00C3566C" w:rsidRDefault="00352D3A" w:rsidP="008374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hAnsi="Times New Roman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54" w:type="pct"/>
          </w:tcPr>
          <w:p w:rsidR="00352D3A" w:rsidRPr="00C3566C" w:rsidRDefault="00352D3A" w:rsidP="0083748F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352D3A" w:rsidRPr="00233C82" w:rsidTr="00A77671">
        <w:tc>
          <w:tcPr>
            <w:tcW w:w="1346" w:type="pct"/>
          </w:tcPr>
          <w:p w:rsidR="00352D3A" w:rsidRPr="00C3566C" w:rsidRDefault="00352D3A" w:rsidP="008374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hAnsi="Times New Roman"/>
                <w:sz w:val="26"/>
                <w:szCs w:val="26"/>
                <w:lang w:eastAsia="ru-RU"/>
              </w:rPr>
              <w:t>ГВЭ</w:t>
            </w:r>
          </w:p>
        </w:tc>
        <w:tc>
          <w:tcPr>
            <w:tcW w:w="3654" w:type="pct"/>
          </w:tcPr>
          <w:p w:rsidR="00352D3A" w:rsidRPr="00C3566C" w:rsidRDefault="00352D3A" w:rsidP="008374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Государственный выпускной экзамен</w:t>
            </w:r>
          </w:p>
        </w:tc>
      </w:tr>
      <w:tr w:rsidR="00352D3A" w:rsidRPr="00233C82" w:rsidTr="00A77671">
        <w:tc>
          <w:tcPr>
            <w:tcW w:w="1346" w:type="pct"/>
          </w:tcPr>
          <w:p w:rsidR="00352D3A" w:rsidRPr="00C3566C" w:rsidRDefault="00352D3A" w:rsidP="008374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hAnsi="Times New Roman"/>
                <w:sz w:val="26"/>
                <w:szCs w:val="26"/>
                <w:lang w:eastAsia="ru-RU"/>
              </w:rPr>
              <w:t>Общественные наблюдатели</w:t>
            </w:r>
          </w:p>
        </w:tc>
        <w:tc>
          <w:tcPr>
            <w:tcW w:w="3654" w:type="pct"/>
          </w:tcPr>
          <w:p w:rsidR="00352D3A" w:rsidRPr="00F829A7" w:rsidRDefault="00352D3A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hAnsi="Times New Roman"/>
                <w:sz w:val="26"/>
                <w:szCs w:val="26"/>
                <w:lang w:eastAsia="ru-RU"/>
              </w:rPr>
              <w:t>Граждане Российской Федерации, получившие аккредитацию в соответствии с Порядком аккредитации граждан в качестве общественных наблюдателей при проведении государственной итоговой аттестации по образовательным программам основного общего и среднего общего образования, всероссийской олимпиады школьников и олимпиад школьников, утвержденным приказом Мин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истерства </w:t>
            </w:r>
            <w:r w:rsidRPr="00C3566C">
              <w:rPr>
                <w:rFonts w:ascii="Times New Roman" w:hAnsi="Times New Roman"/>
                <w:sz w:val="26"/>
                <w:szCs w:val="26"/>
                <w:lang w:eastAsia="ru-RU"/>
              </w:rPr>
              <w:t>обр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азования и </w:t>
            </w:r>
            <w:r w:rsidRPr="00C3566C">
              <w:rPr>
                <w:rFonts w:ascii="Times New Roman" w:hAnsi="Times New Roman"/>
                <w:sz w:val="26"/>
                <w:szCs w:val="26"/>
                <w:lang w:eastAsia="ru-RU"/>
              </w:rPr>
              <w:t>науки Росси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йской Федерации</w:t>
            </w:r>
            <w:r w:rsidRPr="00C3566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от 28.06.2013 № 491 (зарегистрирован Минюстом России 02.08.2013, регистрационный № 29234) </w:t>
            </w:r>
          </w:p>
        </w:tc>
      </w:tr>
      <w:tr w:rsidR="00352D3A" w:rsidRPr="00233C82" w:rsidTr="00A77671">
        <w:tc>
          <w:tcPr>
            <w:tcW w:w="1346" w:type="pct"/>
          </w:tcPr>
          <w:p w:rsidR="00352D3A" w:rsidRPr="00D54D48" w:rsidRDefault="00352D3A" w:rsidP="008374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Лица, назначенные Рособрнадзором</w:t>
            </w:r>
          </w:p>
        </w:tc>
        <w:tc>
          <w:tcPr>
            <w:tcW w:w="3654" w:type="pct"/>
          </w:tcPr>
          <w:p w:rsidR="00352D3A" w:rsidRPr="00C3566C" w:rsidRDefault="00352D3A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Лица, определенные Рособрнадзором и направляемые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в субъекты Российской Федерации для осуществления мониторинга проведения ГИА</w:t>
            </w:r>
          </w:p>
        </w:tc>
      </w:tr>
      <w:tr w:rsidR="00352D3A" w:rsidRPr="00233C82" w:rsidTr="00A77671">
        <w:tc>
          <w:tcPr>
            <w:tcW w:w="1346" w:type="pct"/>
          </w:tcPr>
          <w:p w:rsidR="00352D3A" w:rsidRPr="00C3566C" w:rsidRDefault="00352D3A" w:rsidP="008374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hAnsi="Times New Roman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54" w:type="pct"/>
          </w:tcPr>
          <w:p w:rsidR="00352D3A" w:rsidRPr="00F829A7" w:rsidRDefault="00352D3A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hAnsi="Times New Roman"/>
                <w:sz w:val="26"/>
                <w:szCs w:val="26"/>
                <w:lang w:eastAsia="ru-RU"/>
              </w:rPr>
              <w:t>Обучающиеся, не имеющие академической задолженности, в том числе за итоговое сочинение (изложение), и в полном объеме выполнившие учебный план или индивидуальный учебный план (имеющие годовые отметки по всем учебным предметам учебного плана за каждый год обучения по образовательн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ым</w:t>
            </w:r>
            <w:r w:rsidRPr="00C3566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ам</w:t>
            </w:r>
            <w:r w:rsidRPr="00C3566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среднего общего образования не ниже удовлетворительных);</w:t>
            </w:r>
          </w:p>
          <w:p w:rsidR="00352D3A" w:rsidRPr="00F829A7" w:rsidRDefault="00352D3A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лица</w:t>
            </w:r>
            <w:r w:rsidRPr="00F829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осваивающие</w:t>
            </w:r>
            <w:r w:rsidRPr="00F829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образовательн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ые</w:t>
            </w:r>
            <w:r w:rsidRPr="00F829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  <w:r w:rsidRPr="00F829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среднего общего образования в форме самообразования или семейного образования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либо </w:t>
            </w:r>
            <w:r w:rsidRPr="004D306B">
              <w:rPr>
                <w:rFonts w:ascii="Times New Roman" w:hAnsi="Times New Roman"/>
                <w:sz w:val="26"/>
                <w:szCs w:val="26"/>
                <w:lang w:eastAsia="ru-RU"/>
              </w:rPr>
              <w:t>лица, обучающиеся по не имеющим государственной аккредитации образовательным программам среднего общего образования, в том числе обучающиеся по образовательным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D306B">
              <w:rPr>
                <w:rFonts w:ascii="Times New Roman" w:hAnsi="Times New Roman"/>
                <w:sz w:val="26"/>
                <w:szCs w:val="26"/>
                <w:lang w:eastAsia="ru-RU"/>
              </w:rPr>
              <w:t>программам среднего профессионального образования, получающие среднее общее образование по не имеющим государственную аккредитацию образовательным программам среднего общего образования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которые проходят ГИА экстерном;</w:t>
            </w:r>
          </w:p>
          <w:p w:rsidR="00352D3A" w:rsidRPr="00F829A7" w:rsidRDefault="00352D3A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F829A7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обучающиеся по образовательным программам среднего профессионального образования</w:t>
            </w:r>
            <w:r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, не имеющие среднего общего образования</w:t>
            </w:r>
            <w:r w:rsidRPr="00F829A7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;</w:t>
            </w:r>
          </w:p>
          <w:p w:rsidR="00352D3A" w:rsidRPr="00F829A7" w:rsidRDefault="00352D3A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F829A7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обучающиеся, получающие среднее общее образование в иностранных образовательных организациях;</w:t>
            </w:r>
          </w:p>
          <w:p w:rsidR="00352D3A" w:rsidRPr="00FD62B2" w:rsidRDefault="00352D3A" w:rsidP="0025402C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F829A7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обучающиеся X - XI (XII) классов, допущенные к ГИА по учебным предметам, освоение которых завершилось ранее, имеющие годовые отметки не ниже удовлетворительных по всем учебным предметам учебного плана за предпоследний год обучения.</w:t>
            </w:r>
          </w:p>
        </w:tc>
      </w:tr>
      <w:tr w:rsidR="00352D3A" w:rsidRPr="00233C82" w:rsidTr="00A77671">
        <w:tc>
          <w:tcPr>
            <w:tcW w:w="1346" w:type="pct"/>
          </w:tcPr>
          <w:p w:rsidR="00352D3A" w:rsidRPr="00F829A7" w:rsidRDefault="00352D3A" w:rsidP="008374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829A7">
              <w:rPr>
                <w:rFonts w:ascii="Times New Roman" w:hAnsi="Times New Roman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54" w:type="pct"/>
          </w:tcPr>
          <w:p w:rsidR="00352D3A" w:rsidRPr="00F829A7" w:rsidRDefault="00352D3A" w:rsidP="008374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829A7">
              <w:rPr>
                <w:rFonts w:ascii="Times New Roman" w:hAnsi="Times New Roman"/>
                <w:sz w:val="26"/>
                <w:szCs w:val="26"/>
                <w:lang w:eastAsia="ru-RU"/>
              </w:rPr>
              <w:t>Лица, освоившие образовательные программы среднего общего образования в предыдущие годы и имеющие документ об 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 образовании, подтверждающий получение среднего (полного) общего образования, до 1 сентября 2013 года);</w:t>
            </w:r>
          </w:p>
          <w:p w:rsidR="00352D3A" w:rsidRPr="00F829A7" w:rsidRDefault="00352D3A" w:rsidP="0083748F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F829A7">
              <w:rPr>
                <w:rFonts w:ascii="Times New Roman" w:hAnsi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 в иностранных образовательных организациях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352D3A" w:rsidRPr="00233C82" w:rsidTr="00A77671">
        <w:tc>
          <w:tcPr>
            <w:tcW w:w="1346" w:type="pct"/>
          </w:tcPr>
          <w:p w:rsidR="00352D3A" w:rsidRPr="00C3566C" w:rsidRDefault="00352D3A" w:rsidP="008374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Участники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экзаменов</w:t>
            </w:r>
          </w:p>
        </w:tc>
        <w:tc>
          <w:tcPr>
            <w:tcW w:w="3654" w:type="pct"/>
          </w:tcPr>
          <w:p w:rsidR="00352D3A" w:rsidRPr="00F829A7" w:rsidRDefault="00352D3A" w:rsidP="0083748F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Обучающиеся, допущенные в установленном порядке к ГИА, выпускники прошлых лет и другие категории лиц, определенные Порядком</w:t>
            </w:r>
            <w:r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ГИА</w:t>
            </w:r>
            <w:r w:rsidRPr="00C3566C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, допущенные к сдаче ЕГЭ</w:t>
            </w:r>
          </w:p>
        </w:tc>
      </w:tr>
      <w:tr w:rsidR="00352D3A" w:rsidRPr="00233C82" w:rsidTr="00A77671">
        <w:tc>
          <w:tcPr>
            <w:tcW w:w="1346" w:type="pct"/>
          </w:tcPr>
          <w:p w:rsidR="00352D3A" w:rsidRPr="00C3566C" w:rsidRDefault="00352D3A" w:rsidP="0083748F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Лица</w:t>
            </w:r>
            <w:r w:rsidRPr="00D54D4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с ОВЗ</w:t>
            </w:r>
            <w:r w:rsidRPr="00C3566C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, дети-инвалиды и инвалиды</w:t>
            </w:r>
          </w:p>
        </w:tc>
        <w:tc>
          <w:tcPr>
            <w:tcW w:w="3654" w:type="pct"/>
          </w:tcPr>
          <w:p w:rsidR="00352D3A" w:rsidRPr="00F829A7" w:rsidRDefault="00352D3A" w:rsidP="0083748F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Обучающиеся, выпускники прошлых лет с ограниченными возможностями здоровья, дети-инвалиды и инвалиды</w:t>
            </w:r>
          </w:p>
        </w:tc>
      </w:tr>
      <w:tr w:rsidR="00352D3A" w:rsidRPr="00233C82" w:rsidTr="00A77671">
        <w:tc>
          <w:tcPr>
            <w:tcW w:w="1346" w:type="pct"/>
          </w:tcPr>
          <w:p w:rsidR="00352D3A" w:rsidRPr="00C3566C" w:rsidRDefault="00352D3A" w:rsidP="008374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hAnsi="Times New Roman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54" w:type="pct"/>
          </w:tcPr>
          <w:p w:rsidR="00352D3A" w:rsidRPr="00C3566C" w:rsidRDefault="00352D3A" w:rsidP="0083748F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352D3A" w:rsidRPr="00233C82" w:rsidTr="00A77671">
        <w:tc>
          <w:tcPr>
            <w:tcW w:w="1346" w:type="pct"/>
          </w:tcPr>
          <w:p w:rsidR="00352D3A" w:rsidRPr="00C3566C" w:rsidRDefault="00352D3A" w:rsidP="008374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hAnsi="Times New Roman"/>
                <w:sz w:val="26"/>
                <w:szCs w:val="26"/>
                <w:lang w:eastAsia="ru-RU"/>
              </w:rPr>
              <w:t>ПК</w:t>
            </w:r>
          </w:p>
        </w:tc>
        <w:tc>
          <w:tcPr>
            <w:tcW w:w="3654" w:type="pct"/>
          </w:tcPr>
          <w:p w:rsidR="00352D3A" w:rsidRPr="00C3566C" w:rsidRDefault="00352D3A" w:rsidP="008374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hAnsi="Times New Roman"/>
                <w:sz w:val="26"/>
                <w:szCs w:val="26"/>
                <w:lang w:eastAsia="ru-RU"/>
              </w:rPr>
              <w:t>Предметные комиссии субъектов Российской Федерации</w:t>
            </w:r>
          </w:p>
        </w:tc>
      </w:tr>
      <w:tr w:rsidR="00352D3A" w:rsidRPr="00233C82" w:rsidTr="00A77671">
        <w:tc>
          <w:tcPr>
            <w:tcW w:w="1346" w:type="pct"/>
          </w:tcPr>
          <w:p w:rsidR="00352D3A" w:rsidRPr="00C3566C" w:rsidRDefault="00352D3A" w:rsidP="0083748F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54" w:type="pct"/>
          </w:tcPr>
          <w:p w:rsidR="00352D3A" w:rsidRPr="00C3566C" w:rsidRDefault="00352D3A" w:rsidP="008374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hAnsi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352D3A" w:rsidRPr="00233C82" w:rsidTr="00A77671">
        <w:tc>
          <w:tcPr>
            <w:tcW w:w="1346" w:type="pct"/>
          </w:tcPr>
          <w:p w:rsidR="00352D3A" w:rsidRPr="00C3566C" w:rsidRDefault="00352D3A" w:rsidP="0083748F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54" w:type="pct"/>
          </w:tcPr>
          <w:p w:rsidR="00352D3A" w:rsidRPr="00F829A7" w:rsidRDefault="00352D3A" w:rsidP="0083748F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C3566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обеспечения проведения государственной </w:t>
            </w:r>
            <w:r w:rsidRPr="00F829A7">
              <w:rPr>
                <w:rFonts w:ascii="Times New Roman" w:hAnsi="Times New Roman"/>
                <w:sz w:val="26"/>
                <w:szCs w:val="26"/>
                <w:lang w:eastAsia="ru-RU"/>
              </w:rPr>
              <w:t>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</w:t>
            </w:r>
          </w:p>
        </w:tc>
      </w:tr>
      <w:tr w:rsidR="00352D3A" w:rsidRPr="00233C82" w:rsidTr="00A77671">
        <w:tc>
          <w:tcPr>
            <w:tcW w:w="1346" w:type="pct"/>
          </w:tcPr>
          <w:p w:rsidR="00352D3A" w:rsidRPr="00C3566C" w:rsidRDefault="00352D3A" w:rsidP="0083748F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54" w:type="pct"/>
          </w:tcPr>
          <w:p w:rsidR="00352D3A" w:rsidRPr="00F829A7" w:rsidRDefault="00352D3A" w:rsidP="0083748F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C3566C"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352D3A" w:rsidRPr="00233C82" w:rsidTr="00A77671">
        <w:tc>
          <w:tcPr>
            <w:tcW w:w="1346" w:type="pct"/>
          </w:tcPr>
          <w:p w:rsidR="00352D3A" w:rsidRPr="00C3566C" w:rsidRDefault="00352D3A" w:rsidP="008374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hAnsi="Times New Roman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54" w:type="pct"/>
          </w:tcPr>
          <w:p w:rsidR="00352D3A" w:rsidRPr="00C3566C" w:rsidRDefault="00352D3A" w:rsidP="0083748F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352D3A" w:rsidRPr="00233C82" w:rsidTr="00A77671">
        <w:tc>
          <w:tcPr>
            <w:tcW w:w="1346" w:type="pct"/>
          </w:tcPr>
          <w:p w:rsidR="00352D3A" w:rsidRPr="00C3566C" w:rsidRDefault="00352D3A" w:rsidP="008374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hAnsi="Times New Roman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54" w:type="pct"/>
          </w:tcPr>
          <w:p w:rsidR="00352D3A" w:rsidRPr="00C3566C" w:rsidRDefault="00352D3A" w:rsidP="0083748F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352D3A" w:rsidRPr="00233C82" w:rsidTr="00A77671">
        <w:tc>
          <w:tcPr>
            <w:tcW w:w="1346" w:type="pct"/>
          </w:tcPr>
          <w:p w:rsidR="00352D3A" w:rsidRPr="00C3566C" w:rsidRDefault="00352D3A" w:rsidP="008374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hAnsi="Times New Roman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54" w:type="pct"/>
          </w:tcPr>
          <w:p w:rsidR="00352D3A" w:rsidRPr="00C3566C" w:rsidRDefault="00352D3A" w:rsidP="0083748F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Индивидуальный комплект участника </w:t>
            </w:r>
            <w:r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экзамена</w:t>
            </w:r>
          </w:p>
        </w:tc>
      </w:tr>
      <w:tr w:rsidR="00352D3A" w:rsidRPr="00233C82" w:rsidTr="00A77671">
        <w:tc>
          <w:tcPr>
            <w:tcW w:w="1346" w:type="pct"/>
          </w:tcPr>
          <w:p w:rsidR="00352D3A" w:rsidRPr="00C3566C" w:rsidRDefault="00352D3A" w:rsidP="0083748F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54" w:type="pct"/>
          </w:tcPr>
          <w:p w:rsidR="00352D3A" w:rsidRPr="00C3566C" w:rsidRDefault="00352D3A" w:rsidP="0083748F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Экзаменационные материалы</w:t>
            </w:r>
          </w:p>
        </w:tc>
      </w:tr>
      <w:tr w:rsidR="00352D3A" w:rsidRPr="00233C82" w:rsidTr="00A77671">
        <w:trPr>
          <w:trHeight w:val="454"/>
        </w:trPr>
        <w:tc>
          <w:tcPr>
            <w:tcW w:w="1346" w:type="pct"/>
          </w:tcPr>
          <w:p w:rsidR="00352D3A" w:rsidRPr="00C3566C" w:rsidRDefault="00352D3A" w:rsidP="008374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Спецпакет</w:t>
            </w:r>
          </w:p>
        </w:tc>
        <w:tc>
          <w:tcPr>
            <w:tcW w:w="3654" w:type="pct"/>
          </w:tcPr>
          <w:p w:rsidR="00352D3A" w:rsidRPr="00F829A7" w:rsidRDefault="00352D3A" w:rsidP="0025402C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 xml:space="preserve">Номерной одноразовый пакет с защитным клапаном для осуществления доставки </w:t>
            </w:r>
            <w:r>
              <w:rPr>
                <w:rFonts w:ascii="Times New Roman" w:hAnsi="Times New Roman"/>
                <w:sz w:val="26"/>
                <w:szCs w:val="26"/>
              </w:rPr>
              <w:t>ЭМ</w:t>
            </w:r>
            <w:r w:rsidRPr="00C3566C">
              <w:rPr>
                <w:rFonts w:ascii="Times New Roman" w:hAnsi="Times New Roman"/>
                <w:sz w:val="26"/>
                <w:szCs w:val="26"/>
              </w:rPr>
              <w:t> в субъекты Российской Федерации, обеспечивающий предотвращение несанкционированного вскрытия</w:t>
            </w:r>
          </w:p>
        </w:tc>
      </w:tr>
      <w:tr w:rsidR="00352D3A" w:rsidRPr="00233C82" w:rsidTr="00A77671">
        <w:trPr>
          <w:trHeight w:val="454"/>
        </w:trPr>
        <w:tc>
          <w:tcPr>
            <w:tcW w:w="1346" w:type="pct"/>
          </w:tcPr>
          <w:p w:rsidR="00352D3A" w:rsidRPr="00D54D48" w:rsidRDefault="00352D3A" w:rsidP="008374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54" w:type="pct"/>
          </w:tcPr>
          <w:p w:rsidR="00352D3A" w:rsidRPr="00C3566C" w:rsidRDefault="00352D3A" w:rsidP="008374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352D3A" w:rsidRPr="00233C82" w:rsidTr="00A77671">
        <w:trPr>
          <w:trHeight w:val="454"/>
        </w:trPr>
        <w:tc>
          <w:tcPr>
            <w:tcW w:w="1346" w:type="pct"/>
          </w:tcPr>
          <w:p w:rsidR="00352D3A" w:rsidRPr="00D54D48" w:rsidRDefault="00352D3A" w:rsidP="0083748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54" w:type="pct"/>
          </w:tcPr>
          <w:p w:rsidR="00352D3A" w:rsidRPr="00C3566C" w:rsidRDefault="00352D3A" w:rsidP="0083748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Специально отведенное помещение (аудитория) в ППЭ для руководителя ППЭ</w:t>
            </w:r>
          </w:p>
        </w:tc>
      </w:tr>
      <w:tr w:rsidR="00352D3A" w:rsidRPr="00233C82" w:rsidTr="00A77671">
        <w:trPr>
          <w:trHeight w:val="454"/>
        </w:trPr>
        <w:tc>
          <w:tcPr>
            <w:tcW w:w="1346" w:type="pct"/>
          </w:tcPr>
          <w:p w:rsidR="00352D3A" w:rsidRPr="00C3566C" w:rsidRDefault="00352D3A" w:rsidP="0083748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hAnsi="Times New Roman"/>
                <w:sz w:val="26"/>
                <w:szCs w:val="26"/>
                <w:lang w:eastAsia="ru-RU"/>
              </w:rPr>
              <w:t>ППЗ</w:t>
            </w:r>
          </w:p>
        </w:tc>
        <w:tc>
          <w:tcPr>
            <w:tcW w:w="3654" w:type="pct"/>
          </w:tcPr>
          <w:p w:rsidR="00352D3A" w:rsidRPr="00C3566C" w:rsidRDefault="00352D3A" w:rsidP="0083748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hAnsi="Times New Roman"/>
                <w:sz w:val="26"/>
                <w:szCs w:val="26"/>
                <w:lang w:eastAsia="ru-RU"/>
              </w:rPr>
              <w:t>Пункт проверки заданий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52D3A" w:rsidRPr="00233C82" w:rsidTr="00A77671">
        <w:trPr>
          <w:trHeight w:val="454"/>
        </w:trPr>
        <w:tc>
          <w:tcPr>
            <w:tcW w:w="1346" w:type="pct"/>
          </w:tcPr>
          <w:p w:rsidR="00352D3A" w:rsidRPr="00D54D48" w:rsidRDefault="00352D3A" w:rsidP="0083748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Региональный </w:t>
            </w:r>
            <w:r w:rsidRPr="00D54D48">
              <w:rPr>
                <w:rFonts w:ascii="Times New Roman" w:hAnsi="Times New Roman"/>
                <w:sz w:val="26"/>
                <w:szCs w:val="26"/>
              </w:rPr>
              <w:t>СИЦ</w:t>
            </w:r>
          </w:p>
        </w:tc>
        <w:tc>
          <w:tcPr>
            <w:tcW w:w="3654" w:type="pct"/>
          </w:tcPr>
          <w:p w:rsidR="00352D3A" w:rsidRPr="00C3566C" w:rsidRDefault="00352D3A" w:rsidP="0083748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Ситуационный центр для онлайн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Pr="00C3566C">
              <w:rPr>
                <w:rFonts w:ascii="Times New Roman" w:hAnsi="Times New Roman"/>
                <w:sz w:val="26"/>
                <w:szCs w:val="26"/>
              </w:rPr>
              <w:t xml:space="preserve"> наблюдения, созданный ОИВ субъекта Российской Федерации</w:t>
            </w:r>
          </w:p>
        </w:tc>
      </w:tr>
      <w:tr w:rsidR="00352D3A" w:rsidRPr="00233C82" w:rsidTr="00A77671">
        <w:tc>
          <w:tcPr>
            <w:tcW w:w="1346" w:type="pct"/>
          </w:tcPr>
          <w:p w:rsidR="00352D3A" w:rsidRPr="00C3566C" w:rsidRDefault="00352D3A" w:rsidP="0083748F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Куратор</w:t>
            </w:r>
            <w:r w:rsidRPr="00C3566C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регионального </w:t>
            </w:r>
            <w:r w:rsidRPr="00C3566C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СИЦ</w:t>
            </w:r>
          </w:p>
        </w:tc>
        <w:tc>
          <w:tcPr>
            <w:tcW w:w="3654" w:type="pct"/>
          </w:tcPr>
          <w:p w:rsidR="00352D3A" w:rsidRPr="00F829A7" w:rsidRDefault="00352D3A" w:rsidP="008374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hAnsi="Times New Roman"/>
                <w:sz w:val="26"/>
                <w:szCs w:val="26"/>
                <w:lang w:eastAsia="ru-RU"/>
              </w:rPr>
              <w:t>Уполномоченное лицо, осуществляющее координацию онлайн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C3566C">
              <w:rPr>
                <w:rFonts w:ascii="Times New Roman" w:hAnsi="Times New Roman"/>
                <w:sz w:val="26"/>
                <w:szCs w:val="26"/>
                <w:lang w:eastAsia="ru-RU"/>
              </w:rPr>
              <w:t>наблюдения в субъекте Российской Федерации</w:t>
            </w:r>
          </w:p>
        </w:tc>
      </w:tr>
      <w:tr w:rsidR="00352D3A" w:rsidRPr="00233C82" w:rsidTr="00A77671">
        <w:tc>
          <w:tcPr>
            <w:tcW w:w="1346" w:type="pct"/>
          </w:tcPr>
          <w:p w:rsidR="00352D3A" w:rsidRPr="00C3566C" w:rsidRDefault="00352D3A" w:rsidP="0083748F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Онлайн</w:t>
            </w:r>
            <w:r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-</w:t>
            </w:r>
            <w:r w:rsidRPr="00D54D4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наблюдение</w:t>
            </w:r>
          </w:p>
        </w:tc>
        <w:tc>
          <w:tcPr>
            <w:tcW w:w="3654" w:type="pct"/>
          </w:tcPr>
          <w:p w:rsidR="00352D3A" w:rsidRPr="00C3566C" w:rsidRDefault="00352D3A" w:rsidP="0083748F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Общественное наблюдение </w:t>
            </w:r>
            <w:r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в местах </w:t>
            </w:r>
            <w:r w:rsidRPr="00C3566C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проведени</w:t>
            </w:r>
            <w:r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я</w:t>
            </w:r>
            <w:r w:rsidRPr="00C3566C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ГИА </w:t>
            </w:r>
            <w:r w:rsidRPr="00233C82">
              <w:t xml:space="preserve"> </w:t>
            </w:r>
            <w:r w:rsidRPr="000166B4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дистанционно с использованием информационно-телекоммуникационных технологий</w:t>
            </w:r>
          </w:p>
        </w:tc>
      </w:tr>
      <w:tr w:rsidR="00352D3A" w:rsidRPr="00233C82" w:rsidTr="00A77671">
        <w:tc>
          <w:tcPr>
            <w:tcW w:w="1346" w:type="pct"/>
          </w:tcPr>
          <w:p w:rsidR="00352D3A" w:rsidRPr="00D54D48" w:rsidRDefault="00352D3A" w:rsidP="0083748F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Онлайн - наблюдатель</w:t>
            </w:r>
          </w:p>
        </w:tc>
        <w:tc>
          <w:tcPr>
            <w:tcW w:w="3654" w:type="pct"/>
          </w:tcPr>
          <w:p w:rsidR="00352D3A" w:rsidRPr="00C3566C" w:rsidRDefault="00352D3A" w:rsidP="0083748F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Общественный наблюдатель, осуществляющий общественное наблюдение дистанционно </w:t>
            </w:r>
            <w:r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br/>
              <w:t xml:space="preserve">с использованием </w:t>
            </w:r>
            <w:r w:rsidRPr="000166B4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информационно-телекоммуникационных технологий</w:t>
            </w:r>
          </w:p>
        </w:tc>
      </w:tr>
      <w:tr w:rsidR="00352D3A" w:rsidRPr="00233C82" w:rsidTr="00A77671">
        <w:tc>
          <w:tcPr>
            <w:tcW w:w="1346" w:type="pct"/>
          </w:tcPr>
          <w:p w:rsidR="00352D3A" w:rsidRPr="00233C82" w:rsidRDefault="00352D3A" w:rsidP="0083748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 w:rsidRPr="00233C82">
              <w:rPr>
                <w:rFonts w:ascii="Times New Roman" w:hAnsi="Times New Roman"/>
                <w:sz w:val="26"/>
                <w:szCs w:val="26"/>
              </w:rPr>
              <w:t>Оператор</w:t>
            </w:r>
          </w:p>
        </w:tc>
        <w:tc>
          <w:tcPr>
            <w:tcW w:w="3654" w:type="pct"/>
          </w:tcPr>
          <w:p w:rsidR="00352D3A" w:rsidRPr="00233C82" w:rsidRDefault="00352D3A" w:rsidP="0083748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 w:rsidRPr="00233C82">
              <w:rPr>
                <w:rFonts w:ascii="Times New Roman" w:hAnsi="Times New Roman"/>
                <w:sz w:val="26"/>
                <w:szCs w:val="26"/>
              </w:rPr>
              <w:t>Организация, обеспечивающая организационно-технологическое сопровождение процесса видеонаблюдения</w:t>
            </w:r>
          </w:p>
        </w:tc>
      </w:tr>
    </w:tbl>
    <w:p w:rsidR="00352D3A" w:rsidRDefault="00352D3A" w:rsidP="0083748F">
      <w:pPr>
        <w:pStyle w:val="Heading1"/>
        <w:numPr>
          <w:ilvl w:val="0"/>
          <w:numId w:val="0"/>
        </w:numPr>
        <w:ind w:left="4679"/>
      </w:pPr>
      <w:bookmarkStart w:id="2" w:name="_Toc438937889"/>
    </w:p>
    <w:p w:rsidR="00352D3A" w:rsidRPr="00F829A7" w:rsidRDefault="00352D3A" w:rsidP="0083748F">
      <w:pPr>
        <w:pStyle w:val="Heading1"/>
      </w:pPr>
      <w:bookmarkStart w:id="3" w:name="_Toc412211632"/>
      <w:bookmarkStart w:id="4" w:name="_Toc438215191"/>
      <w:bookmarkStart w:id="5" w:name="_Toc533702360"/>
      <w:r w:rsidRPr="00F829A7">
        <w:t>Нормативные правовые и методические документы</w:t>
      </w:r>
      <w:bookmarkEnd w:id="3"/>
      <w:bookmarkEnd w:id="4"/>
      <w:bookmarkEnd w:id="5"/>
    </w:p>
    <w:p w:rsidR="00352D3A" w:rsidRPr="00F829A7" w:rsidRDefault="00352D3A" w:rsidP="008374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Федеральный закон от 29.12.2012 № 273-ФЗ «Об образовании в Российской Федерации»;</w:t>
      </w:r>
    </w:p>
    <w:p w:rsidR="00352D3A" w:rsidRDefault="00352D3A" w:rsidP="008374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№ 755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F829A7">
        <w:rPr>
          <w:rFonts w:ascii="Times New Roman" w:hAnsi="Times New Roman"/>
          <w:sz w:val="26"/>
          <w:szCs w:val="26"/>
          <w:lang w:eastAsia="ru-RU"/>
        </w:rPr>
        <w:t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образования»;</w:t>
      </w:r>
    </w:p>
    <w:p w:rsidR="00352D3A" w:rsidRPr="00F829A7" w:rsidRDefault="00352D3A" w:rsidP="008374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B1C85">
        <w:rPr>
          <w:rFonts w:ascii="Times New Roman" w:hAnsi="Times New Roman"/>
          <w:sz w:val="26"/>
          <w:szCs w:val="26"/>
          <w:lang w:eastAsia="ru-RU"/>
        </w:rPr>
        <w:t>Федеральный закон от 27.07.2006 № 152-ФЗ «О персональных данных»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352D3A" w:rsidRPr="00F829A7" w:rsidRDefault="00352D3A" w:rsidP="008374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 xml:space="preserve">Приказ </w:t>
      </w:r>
      <w:r>
        <w:rPr>
          <w:rFonts w:ascii="Times New Roman" w:hAnsi="Times New Roman"/>
          <w:sz w:val="26"/>
          <w:szCs w:val="26"/>
          <w:lang w:eastAsia="ru-RU"/>
        </w:rPr>
        <w:t>Минпросвещения России и Рособрнадзора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от </w:t>
      </w:r>
      <w:r>
        <w:rPr>
          <w:rFonts w:ascii="Times New Roman" w:hAnsi="Times New Roman"/>
          <w:sz w:val="26"/>
          <w:szCs w:val="26"/>
          <w:lang w:eastAsia="ru-RU"/>
        </w:rPr>
        <w:t xml:space="preserve">07.11.2018 </w:t>
      </w:r>
      <w:r w:rsidRPr="00F829A7">
        <w:rPr>
          <w:rFonts w:ascii="Times New Roman" w:hAnsi="Times New Roman"/>
          <w:sz w:val="26"/>
          <w:szCs w:val="26"/>
          <w:lang w:eastAsia="ru-RU"/>
        </w:rPr>
        <w:t>№ </w:t>
      </w:r>
      <w:r>
        <w:rPr>
          <w:rFonts w:ascii="Times New Roman" w:hAnsi="Times New Roman"/>
          <w:sz w:val="26"/>
          <w:szCs w:val="26"/>
          <w:lang w:eastAsia="ru-RU"/>
        </w:rPr>
        <w:t>190</w:t>
      </w:r>
      <w:r w:rsidRPr="006A57B8">
        <w:rPr>
          <w:rFonts w:ascii="Times New Roman" w:hAnsi="Times New Roman"/>
          <w:sz w:val="26"/>
          <w:szCs w:val="26"/>
          <w:lang w:eastAsia="ru-RU"/>
        </w:rPr>
        <w:t>/1512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«Об утверждении Порядка проведения государственной итоговой аттестации по образовательным программам среднего общего образования» </w:t>
      </w:r>
      <w:r w:rsidRPr="006A57B8">
        <w:rPr>
          <w:rFonts w:ascii="Times New Roman" w:hAnsi="Times New Roman"/>
          <w:sz w:val="26"/>
          <w:szCs w:val="26"/>
          <w:lang w:eastAsia="ru-RU"/>
        </w:rPr>
        <w:t>(зарегистрирован Минюстом России 10.12.2018, регистрационный № 52952)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; </w:t>
      </w:r>
    </w:p>
    <w:p w:rsidR="00352D3A" w:rsidRPr="00D33060" w:rsidRDefault="00352D3A" w:rsidP="0083748F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33060">
        <w:rPr>
          <w:rFonts w:ascii="Times New Roman" w:hAnsi="Times New Roman"/>
          <w:sz w:val="26"/>
          <w:szCs w:val="26"/>
          <w:lang w:eastAsia="ru-RU"/>
        </w:rPr>
        <w:t xml:space="preserve"> Приказ Рособрнадзора от 18 июня 2018 г. № 831 «Об утверждении требований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№ 52348).</w:t>
      </w:r>
    </w:p>
    <w:p w:rsidR="00352D3A" w:rsidRPr="00D33060" w:rsidRDefault="00352D3A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D33060">
        <w:rPr>
          <w:rFonts w:ascii="Times New Roman" w:hAnsi="Times New Roman"/>
          <w:sz w:val="26"/>
          <w:szCs w:val="26"/>
          <w:lang w:eastAsia="ru-RU"/>
        </w:rPr>
        <w:t xml:space="preserve">Приказ Министерства образования и науки Российской Федерации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hAnsi="Times New Roman"/>
          <w:sz w:val="26"/>
          <w:szCs w:val="26"/>
          <w:lang w:eastAsia="ru-RU"/>
        </w:rPr>
        <w:t xml:space="preserve">от 28.06.2013 № 491 «Об утверждении Порядка аккредитации граждан в качестве общественных наблюдателей при проведении государственной итоговой аттестации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hAnsi="Times New Roman"/>
          <w:sz w:val="26"/>
          <w:szCs w:val="26"/>
          <w:lang w:eastAsia="ru-RU"/>
        </w:rPr>
        <w:t>по образовательным программам основного общего и среднего общего образования, всероссийской олимпиады школьников и олимпиад школьников (зарегистрирован Минюстом России 02.08.2013, регистрационный № 29234);</w:t>
      </w:r>
    </w:p>
    <w:p w:rsidR="00352D3A" w:rsidRPr="00F829A7" w:rsidRDefault="00352D3A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Методические рекомендации по подготовке и проведению единого государственного экзамена в пунктах проведения экзаменов в 201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году;</w:t>
      </w:r>
    </w:p>
    <w:p w:rsidR="00352D3A" w:rsidRPr="00F829A7" w:rsidRDefault="00352D3A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Методические рекомендации по подготовке, проведению и обработке материалов единого государственного экзамена в региональных центрах обработки информации субъектов Российской Федерации в 201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году;</w:t>
      </w:r>
    </w:p>
    <w:p w:rsidR="00352D3A" w:rsidRPr="00F829A7" w:rsidRDefault="00352D3A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Методические рекомендации по организации систем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hAnsi="Times New Roman"/>
          <w:sz w:val="26"/>
          <w:szCs w:val="26"/>
          <w:lang w:eastAsia="ru-RU"/>
        </w:rPr>
        <w:t>видеонаблюдения при проведении ГИА в 201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году;</w:t>
      </w:r>
    </w:p>
    <w:p w:rsidR="00352D3A" w:rsidRPr="00F829A7" w:rsidRDefault="00352D3A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Методические рекомендации по организации доставки экзаменационных материалов для проведения государственной итоговой аттестации по образовательным программам среднего общего образования в форме единого государственного экзамена в субъекты Российской Федерации в 201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году;</w:t>
      </w:r>
    </w:p>
    <w:p w:rsidR="00352D3A" w:rsidRPr="00F829A7" w:rsidRDefault="00352D3A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Методические материалы по формированию и организации работы предметных комиссий субъекта Российской Федерации при проведении государственной итоговой аттестации по образовательным программам среднего общего образования в 201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году;</w:t>
      </w:r>
    </w:p>
    <w:p w:rsidR="00352D3A" w:rsidRPr="00F829A7" w:rsidRDefault="00352D3A" w:rsidP="0083748F">
      <w:pPr>
        <w:numPr>
          <w:ilvl w:val="0"/>
          <w:numId w:val="9"/>
        </w:numPr>
        <w:tabs>
          <w:tab w:val="left" w:pos="567"/>
          <w:tab w:val="left" w:pos="993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Методические материалы по работе конфликтной комиссии субъекта Российской Федерации при проведении государственной итоговой аттестации по образовательным программам среднего общего образования в 201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году;</w:t>
      </w:r>
    </w:p>
    <w:p w:rsidR="00352D3A" w:rsidRDefault="00352D3A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Методические рекомендации по организации и проведению государственной итоговой аттестации  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здоровья, детей-инвалидов и инвалидов в 201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году.</w:t>
      </w:r>
    </w:p>
    <w:p w:rsidR="00352D3A" w:rsidRDefault="00352D3A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A20D67">
        <w:rPr>
          <w:rFonts w:ascii="Times New Roman" w:hAnsi="Times New Roman"/>
          <w:sz w:val="26"/>
          <w:szCs w:val="26"/>
          <w:lang w:eastAsia="ru-RU"/>
        </w:rPr>
        <w:t>Нормативные правовые документы ОИВ, в т.ч. Положение об общественном наблюдении в субъекте Российской Федерации.</w:t>
      </w:r>
    </w:p>
    <w:p w:rsidR="00352D3A" w:rsidRPr="006A57B8" w:rsidRDefault="00352D3A" w:rsidP="0083748F">
      <w:pPr>
        <w:spacing w:line="240" w:lineRule="auto"/>
        <w:rPr>
          <w:lang w:eastAsia="ru-RU"/>
        </w:rPr>
      </w:pPr>
    </w:p>
    <w:p w:rsidR="00352D3A" w:rsidRPr="00C3566C" w:rsidRDefault="00352D3A" w:rsidP="0083748F">
      <w:pPr>
        <w:pStyle w:val="Heading1"/>
      </w:pPr>
      <w:bookmarkStart w:id="6" w:name="_Toc533702361"/>
      <w:r w:rsidRPr="00C3566C">
        <w:t>Общие положения</w:t>
      </w:r>
      <w:bookmarkEnd w:id="2"/>
      <w:bookmarkEnd w:id="6"/>
    </w:p>
    <w:p w:rsidR="00352D3A" w:rsidRDefault="00352D3A" w:rsidP="0083748F">
      <w:pPr>
        <w:tabs>
          <w:tab w:val="left" w:pos="354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52D3A" w:rsidRDefault="00352D3A" w:rsidP="0083748F">
      <w:pPr>
        <w:tabs>
          <w:tab w:val="left" w:pos="354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3566C">
        <w:rPr>
          <w:rFonts w:ascii="Times New Roman" w:hAnsi="Times New Roman"/>
          <w:sz w:val="26"/>
          <w:szCs w:val="26"/>
          <w:lang w:eastAsia="ru-RU"/>
        </w:rPr>
        <w:t>В соответствии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с пункт</w:t>
      </w:r>
      <w:r>
        <w:rPr>
          <w:rFonts w:ascii="Times New Roman" w:hAnsi="Times New Roman"/>
          <w:sz w:val="26"/>
          <w:szCs w:val="26"/>
          <w:lang w:eastAsia="ru-RU"/>
        </w:rPr>
        <w:t>ами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60, 83 и 98 </w:t>
      </w:r>
      <w:r w:rsidRPr="00F829A7">
        <w:rPr>
          <w:rFonts w:ascii="Times New Roman" w:hAnsi="Times New Roman"/>
          <w:sz w:val="26"/>
          <w:szCs w:val="26"/>
          <w:lang w:eastAsia="ru-RU"/>
        </w:rPr>
        <w:t>Порядка</w:t>
      </w:r>
      <w:r>
        <w:rPr>
          <w:rFonts w:ascii="Times New Roman" w:hAnsi="Times New Roman"/>
          <w:sz w:val="26"/>
          <w:szCs w:val="26"/>
          <w:lang w:eastAsia="ru-RU"/>
        </w:rPr>
        <w:t xml:space="preserve"> ГИА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аккредитованные общественные наблюдатели в день проведения экзамена могут присутствовать в ППЭ, </w:t>
      </w:r>
      <w:r>
        <w:rPr>
          <w:rFonts w:ascii="Times New Roman" w:hAnsi="Times New Roman"/>
          <w:sz w:val="26"/>
          <w:szCs w:val="26"/>
          <w:lang w:eastAsia="ru-RU"/>
        </w:rPr>
        <w:br/>
        <w:t>а также в РЦОИ и местах работы ПК и КК.</w:t>
      </w:r>
    </w:p>
    <w:p w:rsidR="00352D3A" w:rsidRPr="00C3566C" w:rsidRDefault="00352D3A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соответствии с пунктами 2 и 5 </w:t>
      </w:r>
      <w:r w:rsidRPr="00325979">
        <w:rPr>
          <w:rFonts w:ascii="Times New Roman" w:hAnsi="Times New Roman"/>
          <w:sz w:val="26"/>
          <w:szCs w:val="26"/>
          <w:lang w:eastAsia="ru-RU"/>
        </w:rPr>
        <w:t>Порядка аккредитации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граждане, аккредитованные в качестве общественных наблюдателей, имеют право </w:t>
      </w:r>
      <w:r w:rsidRPr="004F79CB">
        <w:rPr>
          <w:rFonts w:ascii="Times New Roman" w:hAnsi="Times New Roman"/>
          <w:sz w:val="26"/>
          <w:szCs w:val="26"/>
          <w:lang w:eastAsia="ru-RU"/>
        </w:rPr>
        <w:t>осуществл</w:t>
      </w:r>
      <w:r>
        <w:rPr>
          <w:rFonts w:ascii="Times New Roman" w:hAnsi="Times New Roman"/>
          <w:sz w:val="26"/>
          <w:szCs w:val="26"/>
          <w:lang w:eastAsia="ru-RU"/>
        </w:rPr>
        <w:t>ять</w:t>
      </w:r>
      <w:r w:rsidRPr="004F79CB">
        <w:rPr>
          <w:rFonts w:ascii="Times New Roman" w:hAnsi="Times New Roman"/>
          <w:sz w:val="26"/>
          <w:szCs w:val="26"/>
          <w:lang w:eastAsia="ru-RU"/>
        </w:rPr>
        <w:t xml:space="preserve"> общественно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4F79CB">
        <w:rPr>
          <w:rFonts w:ascii="Times New Roman" w:hAnsi="Times New Roman"/>
          <w:sz w:val="26"/>
          <w:szCs w:val="26"/>
          <w:lang w:eastAsia="ru-RU"/>
        </w:rPr>
        <w:t xml:space="preserve"> наблюдени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4F79CB">
        <w:rPr>
          <w:rFonts w:ascii="Times New Roman" w:hAnsi="Times New Roman"/>
          <w:sz w:val="26"/>
          <w:szCs w:val="26"/>
          <w:lang w:eastAsia="ru-RU"/>
        </w:rPr>
        <w:t xml:space="preserve"> с присутствием в местах проведения </w:t>
      </w:r>
      <w:r>
        <w:rPr>
          <w:rFonts w:ascii="Times New Roman" w:hAnsi="Times New Roman"/>
          <w:sz w:val="26"/>
          <w:szCs w:val="26"/>
          <w:lang w:eastAsia="ru-RU"/>
        </w:rPr>
        <w:t>ГИА</w:t>
      </w:r>
      <w:r w:rsidRPr="004F79CB">
        <w:rPr>
          <w:rFonts w:ascii="Times New Roman" w:hAnsi="Times New Roman"/>
          <w:sz w:val="26"/>
          <w:szCs w:val="26"/>
          <w:lang w:eastAsia="ru-RU"/>
        </w:rPr>
        <w:t xml:space="preserve"> и (или) дистанционно, с использованием информационно-коммуникационных технологий)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  <w:lang w:eastAsia="ru-RU"/>
        </w:rPr>
        <w:br/>
        <w:t xml:space="preserve">а также </w:t>
      </w:r>
      <w:r w:rsidRPr="00F829A7">
        <w:rPr>
          <w:rFonts w:ascii="Times New Roman" w:hAnsi="Times New Roman"/>
          <w:sz w:val="26"/>
          <w:szCs w:val="26"/>
          <w:lang w:eastAsia="ru-RU"/>
        </w:rPr>
        <w:t>присутствовать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hAnsi="Times New Roman"/>
          <w:sz w:val="26"/>
          <w:szCs w:val="26"/>
          <w:lang w:eastAsia="ru-RU"/>
        </w:rPr>
        <w:t>в ППЭ</w:t>
      </w:r>
      <w:r>
        <w:rPr>
          <w:rFonts w:ascii="Times New Roman" w:hAnsi="Times New Roman"/>
          <w:sz w:val="26"/>
          <w:szCs w:val="26"/>
          <w:lang w:eastAsia="ru-RU"/>
        </w:rPr>
        <w:t xml:space="preserve"> при проведении экзаменов</w:t>
      </w:r>
      <w:r w:rsidRPr="00F829A7">
        <w:rPr>
          <w:rFonts w:ascii="Times New Roman" w:hAnsi="Times New Roman"/>
          <w:sz w:val="26"/>
          <w:szCs w:val="26"/>
          <w:lang w:eastAsia="ru-RU"/>
        </w:rPr>
        <w:t>, РЦОИ</w:t>
      </w:r>
      <w:r>
        <w:rPr>
          <w:rFonts w:ascii="Times New Roman" w:hAnsi="Times New Roman"/>
          <w:sz w:val="26"/>
          <w:szCs w:val="26"/>
          <w:lang w:eastAsia="ru-RU"/>
        </w:rPr>
        <w:t xml:space="preserve"> при обработке ЭМ,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64158F">
        <w:rPr>
          <w:rFonts w:ascii="Times New Roman" w:hAnsi="Times New Roman"/>
          <w:sz w:val="26"/>
          <w:szCs w:val="26"/>
          <w:lang w:eastAsia="ru-RU"/>
        </w:rPr>
        <w:t xml:space="preserve">в местах работы </w:t>
      </w:r>
      <w:r>
        <w:rPr>
          <w:rFonts w:ascii="Times New Roman" w:hAnsi="Times New Roman"/>
          <w:sz w:val="26"/>
          <w:szCs w:val="26"/>
          <w:lang w:eastAsia="ru-RU"/>
        </w:rPr>
        <w:t>ПК</w:t>
      </w:r>
      <w:r w:rsidRPr="0064158F">
        <w:rPr>
          <w:rFonts w:ascii="Times New Roman" w:hAnsi="Times New Roman"/>
          <w:sz w:val="26"/>
          <w:szCs w:val="26"/>
          <w:lang w:eastAsia="ru-RU"/>
        </w:rPr>
        <w:t xml:space="preserve"> при проверке экзаменационных работ, </w:t>
      </w:r>
      <w:r>
        <w:rPr>
          <w:rFonts w:ascii="Times New Roman" w:hAnsi="Times New Roman"/>
          <w:sz w:val="26"/>
          <w:szCs w:val="26"/>
          <w:lang w:eastAsia="ru-RU"/>
        </w:rPr>
        <w:t>в местах работы КК</w:t>
      </w:r>
      <w:r w:rsidRPr="0064158F">
        <w:rPr>
          <w:rFonts w:ascii="Times New Roman" w:hAnsi="Times New Roman"/>
          <w:sz w:val="26"/>
          <w:szCs w:val="26"/>
          <w:lang w:eastAsia="ru-RU"/>
        </w:rPr>
        <w:t xml:space="preserve"> при рассмотрении апелляций по вопросам нарушения установленного порядка проведения </w:t>
      </w:r>
      <w:r>
        <w:rPr>
          <w:rFonts w:ascii="Times New Roman" w:hAnsi="Times New Roman"/>
          <w:sz w:val="26"/>
          <w:szCs w:val="26"/>
          <w:lang w:eastAsia="ru-RU"/>
        </w:rPr>
        <w:t>ГИА</w:t>
      </w:r>
      <w:r w:rsidRPr="0064158F">
        <w:rPr>
          <w:rFonts w:ascii="Times New Roman" w:hAnsi="Times New Roman"/>
          <w:sz w:val="26"/>
          <w:szCs w:val="26"/>
          <w:lang w:eastAsia="ru-RU"/>
        </w:rPr>
        <w:t>, несогласия с выставленными баллами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54D48">
        <w:rPr>
          <w:rStyle w:val="FootnoteReference"/>
          <w:rFonts w:ascii="Times New Roman" w:hAnsi="Times New Roman"/>
          <w:sz w:val="26"/>
          <w:szCs w:val="26"/>
          <w:lang w:eastAsia="ru-RU"/>
        </w:rPr>
        <w:footnoteReference w:id="2"/>
      </w:r>
      <w:r w:rsidRPr="00D54D48">
        <w:rPr>
          <w:rFonts w:ascii="Times New Roman" w:hAnsi="Times New Roman"/>
          <w:sz w:val="26"/>
          <w:szCs w:val="26"/>
          <w:lang w:eastAsia="ru-RU"/>
        </w:rPr>
        <w:t>.</w:t>
      </w:r>
    </w:p>
    <w:p w:rsidR="00352D3A" w:rsidRDefault="00352D3A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 xml:space="preserve">При аккредитации граждан в качестве общественных наблюдателей </w:t>
      </w:r>
      <w:r w:rsidRPr="00F829A7">
        <w:rPr>
          <w:rFonts w:ascii="Times New Roman" w:hAnsi="Times New Roman"/>
          <w:sz w:val="26"/>
          <w:szCs w:val="26"/>
        </w:rPr>
        <w:t>выдается удостоверение (примерная форма удостоверения представлена в приложении 1 настоящих Методических рекомендаций)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F829A7">
        <w:rPr>
          <w:rStyle w:val="s1"/>
          <w:sz w:val="26"/>
          <w:szCs w:val="26"/>
        </w:rPr>
        <w:t xml:space="preserve">К удостоверению общественного наблюдателя прилагается </w:t>
      </w:r>
      <w:r w:rsidRPr="00F829A7">
        <w:rPr>
          <w:rFonts w:ascii="Times New Roman" w:hAnsi="Times New Roman"/>
          <w:sz w:val="26"/>
          <w:szCs w:val="26"/>
        </w:rPr>
        <w:t xml:space="preserve">график посещения мест проведения ГИА (приложение 3) либо график общественного наблюдения </w:t>
      </w:r>
      <w:r>
        <w:rPr>
          <w:rFonts w:ascii="Times New Roman" w:hAnsi="Times New Roman"/>
          <w:sz w:val="26"/>
          <w:szCs w:val="26"/>
        </w:rPr>
        <w:t>в</w:t>
      </w:r>
      <w:r w:rsidRPr="00F829A7">
        <w:rPr>
          <w:rFonts w:ascii="Times New Roman" w:hAnsi="Times New Roman"/>
          <w:sz w:val="26"/>
          <w:szCs w:val="26"/>
        </w:rPr>
        <w:t xml:space="preserve"> места</w:t>
      </w:r>
      <w:r>
        <w:rPr>
          <w:rFonts w:ascii="Times New Roman" w:hAnsi="Times New Roman"/>
          <w:sz w:val="26"/>
          <w:szCs w:val="26"/>
        </w:rPr>
        <w:t>х</w:t>
      </w:r>
      <w:r w:rsidRPr="00F829A7">
        <w:rPr>
          <w:rFonts w:ascii="Times New Roman" w:hAnsi="Times New Roman"/>
          <w:sz w:val="26"/>
          <w:szCs w:val="26"/>
        </w:rPr>
        <w:t xml:space="preserve"> проведения ГИА дистанционно с использованием информационно-коммуникационных технологий (приложение 4).</w:t>
      </w:r>
    </w:p>
    <w:p w:rsidR="00352D3A" w:rsidRDefault="00352D3A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Аккредитующий орган вправе отказать в аккредитации гражданина в</w:t>
      </w:r>
      <w:r w:rsidRPr="00A6348C">
        <w:rPr>
          <w:rFonts w:ascii="Times New Roman" w:hAnsi="Times New Roman"/>
          <w:sz w:val="26"/>
          <w:szCs w:val="26"/>
        </w:rPr>
        <w:t xml:space="preserve"> случае выявления </w:t>
      </w:r>
      <w:r>
        <w:rPr>
          <w:rFonts w:ascii="Times New Roman" w:hAnsi="Times New Roman"/>
          <w:sz w:val="26"/>
          <w:szCs w:val="26"/>
        </w:rPr>
        <w:t xml:space="preserve">в его заявлении </w:t>
      </w:r>
      <w:r w:rsidRPr="00A6348C">
        <w:rPr>
          <w:rFonts w:ascii="Times New Roman" w:hAnsi="Times New Roman"/>
          <w:sz w:val="26"/>
          <w:szCs w:val="26"/>
        </w:rPr>
        <w:t xml:space="preserve">недостоверных данных, </w:t>
      </w:r>
      <w:r>
        <w:rPr>
          <w:rFonts w:ascii="Times New Roman" w:hAnsi="Times New Roman"/>
          <w:sz w:val="26"/>
          <w:szCs w:val="26"/>
        </w:rPr>
        <w:t xml:space="preserve">а также </w:t>
      </w:r>
      <w:r w:rsidRPr="00A6348C">
        <w:rPr>
          <w:rFonts w:ascii="Times New Roman" w:hAnsi="Times New Roman"/>
          <w:sz w:val="26"/>
          <w:szCs w:val="26"/>
        </w:rPr>
        <w:t xml:space="preserve">возможности возникновения конфликта интересов, выражающегося в наличии у </w:t>
      </w:r>
      <w:r>
        <w:rPr>
          <w:rFonts w:ascii="Times New Roman" w:hAnsi="Times New Roman"/>
          <w:sz w:val="26"/>
          <w:szCs w:val="26"/>
        </w:rPr>
        <w:t xml:space="preserve">данного </w:t>
      </w:r>
      <w:r w:rsidRPr="00A6348C">
        <w:rPr>
          <w:rFonts w:ascii="Times New Roman" w:hAnsi="Times New Roman"/>
          <w:sz w:val="26"/>
          <w:szCs w:val="26"/>
        </w:rPr>
        <w:t xml:space="preserve">гражданина и (или) его близких родственников личной заинтересованности в результате аккредитации его </w:t>
      </w:r>
      <w:r>
        <w:rPr>
          <w:rFonts w:ascii="Times New Roman" w:hAnsi="Times New Roman"/>
          <w:sz w:val="26"/>
          <w:szCs w:val="26"/>
        </w:rPr>
        <w:br/>
      </w:r>
      <w:r w:rsidRPr="00A6348C">
        <w:rPr>
          <w:rFonts w:ascii="Times New Roman" w:hAnsi="Times New Roman"/>
          <w:sz w:val="26"/>
          <w:szCs w:val="26"/>
        </w:rPr>
        <w:t>в качестве общественного наблюдателя</w:t>
      </w:r>
      <w:r>
        <w:rPr>
          <w:rFonts w:ascii="Times New Roman" w:hAnsi="Times New Roman"/>
          <w:sz w:val="26"/>
          <w:szCs w:val="26"/>
        </w:rPr>
        <w:t>.</w:t>
      </w:r>
    </w:p>
    <w:p w:rsidR="00352D3A" w:rsidRDefault="00352D3A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A6348C">
        <w:rPr>
          <w:rFonts w:ascii="Times New Roman" w:hAnsi="Times New Roman"/>
          <w:sz w:val="26"/>
          <w:szCs w:val="26"/>
        </w:rPr>
        <w:t xml:space="preserve">В случае выявления </w:t>
      </w:r>
      <w:r>
        <w:rPr>
          <w:rFonts w:ascii="Times New Roman" w:hAnsi="Times New Roman"/>
          <w:sz w:val="26"/>
          <w:szCs w:val="26"/>
        </w:rPr>
        <w:t xml:space="preserve">иных коррупционных факторов со стороны гражданина, заявившегося на аккредитацию в качестве общественного наблюдателя, </w:t>
      </w:r>
      <w:r w:rsidRPr="00A6348C">
        <w:rPr>
          <w:rFonts w:ascii="Times New Roman" w:hAnsi="Times New Roman"/>
          <w:sz w:val="26"/>
          <w:szCs w:val="26"/>
        </w:rPr>
        <w:t xml:space="preserve">аккредитующий орган </w:t>
      </w:r>
      <w:r>
        <w:rPr>
          <w:rFonts w:ascii="Times New Roman" w:hAnsi="Times New Roman"/>
          <w:sz w:val="26"/>
          <w:szCs w:val="26"/>
        </w:rPr>
        <w:t>также вправе</w:t>
      </w:r>
      <w:r w:rsidRPr="00A6348C">
        <w:rPr>
          <w:rFonts w:ascii="Times New Roman" w:hAnsi="Times New Roman"/>
          <w:sz w:val="26"/>
          <w:szCs w:val="26"/>
        </w:rPr>
        <w:t xml:space="preserve"> отказ</w:t>
      </w:r>
      <w:r>
        <w:rPr>
          <w:rFonts w:ascii="Times New Roman" w:hAnsi="Times New Roman"/>
          <w:sz w:val="26"/>
          <w:szCs w:val="26"/>
        </w:rPr>
        <w:t>ать</w:t>
      </w:r>
      <w:r w:rsidRPr="00A6348C">
        <w:rPr>
          <w:rFonts w:ascii="Times New Roman" w:hAnsi="Times New Roman"/>
          <w:sz w:val="26"/>
          <w:szCs w:val="26"/>
        </w:rPr>
        <w:t xml:space="preserve"> в аккредитации </w:t>
      </w:r>
      <w:r>
        <w:rPr>
          <w:rFonts w:ascii="Times New Roman" w:hAnsi="Times New Roman"/>
          <w:sz w:val="26"/>
          <w:szCs w:val="26"/>
        </w:rPr>
        <w:t xml:space="preserve">его </w:t>
      </w:r>
      <w:r w:rsidRPr="00A6348C">
        <w:rPr>
          <w:rFonts w:ascii="Times New Roman" w:hAnsi="Times New Roman"/>
          <w:sz w:val="26"/>
          <w:szCs w:val="26"/>
        </w:rPr>
        <w:t>в качестве общественного наблюдателя.</w:t>
      </w:r>
    </w:p>
    <w:p w:rsidR="00352D3A" w:rsidRPr="006601BC" w:rsidRDefault="00352D3A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6601BC">
        <w:rPr>
          <w:rFonts w:ascii="Times New Roman" w:hAnsi="Times New Roman"/>
          <w:sz w:val="26"/>
          <w:szCs w:val="26"/>
        </w:rPr>
        <w:t xml:space="preserve">В соответствии с пунктом 61 Порядка ГИА допуск общественных наблюдателей </w:t>
      </w:r>
      <w:r>
        <w:rPr>
          <w:rFonts w:ascii="Times New Roman" w:hAnsi="Times New Roman"/>
          <w:sz w:val="26"/>
          <w:szCs w:val="26"/>
        </w:rPr>
        <w:br/>
      </w:r>
      <w:r w:rsidRPr="006601BC">
        <w:rPr>
          <w:rFonts w:ascii="Times New Roman" w:hAnsi="Times New Roman"/>
          <w:sz w:val="26"/>
          <w:szCs w:val="26"/>
        </w:rPr>
        <w:t xml:space="preserve">в ППЭ во время проведения экзамена осуществляется только при наличии у них документов, удостоверяющих личность и подтверждающих их полномочия. Порядком ГИА не предусмотрена процедура повторного допуска общественного наблюдателя </w:t>
      </w:r>
      <w:r>
        <w:rPr>
          <w:rFonts w:ascii="Times New Roman" w:hAnsi="Times New Roman"/>
          <w:sz w:val="26"/>
          <w:szCs w:val="26"/>
        </w:rPr>
        <w:br/>
      </w:r>
      <w:r w:rsidRPr="006601BC">
        <w:rPr>
          <w:rFonts w:ascii="Times New Roman" w:hAnsi="Times New Roman"/>
          <w:sz w:val="26"/>
          <w:szCs w:val="26"/>
        </w:rPr>
        <w:t xml:space="preserve">в случае его выхода из ППЭ в день проведения экзамена. </w:t>
      </w:r>
    </w:p>
    <w:p w:rsidR="00352D3A" w:rsidRDefault="00352D3A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6601BC">
        <w:rPr>
          <w:rFonts w:ascii="Times New Roman" w:hAnsi="Times New Roman"/>
          <w:sz w:val="26"/>
          <w:szCs w:val="26"/>
        </w:rPr>
        <w:t>В целях предупреждения нарушений Порядка ГИА, а также возникновения коррупционных рисков в ППЭ во время проведения экзамена повторный допуск общественных наблюдателей, покинувших ППЭ, запрещается.</w:t>
      </w:r>
    </w:p>
    <w:p w:rsidR="00352D3A" w:rsidRPr="00A63936" w:rsidRDefault="00352D3A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A63936">
        <w:rPr>
          <w:rFonts w:ascii="Times New Roman" w:hAnsi="Times New Roman"/>
          <w:sz w:val="26"/>
          <w:szCs w:val="26"/>
        </w:rPr>
        <w:t>ля осуществления мониторинга проведения ГИА</w:t>
      </w:r>
      <w:r>
        <w:rPr>
          <w:rFonts w:ascii="Times New Roman" w:hAnsi="Times New Roman"/>
          <w:sz w:val="26"/>
          <w:szCs w:val="26"/>
        </w:rPr>
        <w:t xml:space="preserve"> в субъектах Российской Федерации </w:t>
      </w:r>
      <w:r w:rsidRPr="00A63936">
        <w:rPr>
          <w:rFonts w:ascii="Times New Roman" w:hAnsi="Times New Roman"/>
          <w:sz w:val="26"/>
          <w:szCs w:val="26"/>
        </w:rPr>
        <w:t xml:space="preserve">Рособрнадзор </w:t>
      </w:r>
      <w:r>
        <w:rPr>
          <w:rFonts w:ascii="Times New Roman" w:hAnsi="Times New Roman"/>
          <w:sz w:val="26"/>
          <w:szCs w:val="26"/>
        </w:rPr>
        <w:t xml:space="preserve">определяет и </w:t>
      </w:r>
      <w:r w:rsidRPr="00A63936">
        <w:rPr>
          <w:rFonts w:ascii="Times New Roman" w:hAnsi="Times New Roman"/>
          <w:sz w:val="26"/>
          <w:szCs w:val="26"/>
        </w:rPr>
        <w:t>направля</w:t>
      </w:r>
      <w:r>
        <w:rPr>
          <w:rFonts w:ascii="Times New Roman" w:hAnsi="Times New Roman"/>
          <w:sz w:val="26"/>
          <w:szCs w:val="26"/>
        </w:rPr>
        <w:t>ет</w:t>
      </w:r>
      <w:r w:rsidRPr="00A63936">
        <w:rPr>
          <w:rFonts w:ascii="Times New Roman" w:hAnsi="Times New Roman"/>
          <w:sz w:val="26"/>
          <w:szCs w:val="26"/>
        </w:rPr>
        <w:t xml:space="preserve"> в субъекты Российской Федерации</w:t>
      </w:r>
      <w:r>
        <w:rPr>
          <w:rFonts w:ascii="Times New Roman" w:hAnsi="Times New Roman"/>
          <w:sz w:val="26"/>
          <w:szCs w:val="26"/>
        </w:rPr>
        <w:t xml:space="preserve"> своих представителей – лиц, назначенных Рособрнадзором.</w:t>
      </w:r>
      <w:r w:rsidRPr="00A63936">
        <w:rPr>
          <w:rFonts w:ascii="Times New Roman" w:hAnsi="Times New Roman"/>
          <w:sz w:val="26"/>
          <w:szCs w:val="26"/>
        </w:rPr>
        <w:t xml:space="preserve"> </w:t>
      </w:r>
    </w:p>
    <w:p w:rsidR="00352D3A" w:rsidRDefault="00352D3A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A63936">
        <w:rPr>
          <w:rFonts w:ascii="Times New Roman" w:hAnsi="Times New Roman"/>
          <w:sz w:val="26"/>
          <w:szCs w:val="26"/>
        </w:rPr>
        <w:t xml:space="preserve">Допуск </w:t>
      </w:r>
      <w:r>
        <w:rPr>
          <w:rFonts w:ascii="Times New Roman" w:hAnsi="Times New Roman"/>
          <w:sz w:val="26"/>
          <w:szCs w:val="26"/>
        </w:rPr>
        <w:t>указанных</w:t>
      </w:r>
      <w:r w:rsidRPr="00A63936">
        <w:rPr>
          <w:rFonts w:ascii="Times New Roman" w:hAnsi="Times New Roman"/>
          <w:sz w:val="26"/>
          <w:szCs w:val="26"/>
        </w:rPr>
        <w:t xml:space="preserve"> лиц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3936">
        <w:rPr>
          <w:rFonts w:ascii="Times New Roman" w:hAnsi="Times New Roman"/>
          <w:sz w:val="26"/>
          <w:szCs w:val="26"/>
        </w:rPr>
        <w:t>на объекты мониторинга ГИА осуществля</w:t>
      </w:r>
      <w:r>
        <w:rPr>
          <w:rFonts w:ascii="Times New Roman" w:hAnsi="Times New Roman"/>
          <w:sz w:val="26"/>
          <w:szCs w:val="26"/>
        </w:rPr>
        <w:t>ет</w:t>
      </w:r>
      <w:r w:rsidRPr="00A63936">
        <w:rPr>
          <w:rFonts w:ascii="Times New Roman" w:hAnsi="Times New Roman"/>
          <w:sz w:val="26"/>
          <w:szCs w:val="26"/>
        </w:rPr>
        <w:t xml:space="preserve">ся на основании </w:t>
      </w:r>
      <w:r>
        <w:rPr>
          <w:rFonts w:ascii="Times New Roman" w:hAnsi="Times New Roman"/>
          <w:sz w:val="26"/>
          <w:szCs w:val="26"/>
        </w:rPr>
        <w:t xml:space="preserve">документа, удостоверяющего личность, и </w:t>
      </w:r>
      <w:r w:rsidRPr="00A63936">
        <w:rPr>
          <w:rFonts w:ascii="Times New Roman" w:hAnsi="Times New Roman"/>
          <w:sz w:val="26"/>
          <w:szCs w:val="26"/>
        </w:rPr>
        <w:t>документа, подтверждающего полномочия указанных лиц</w:t>
      </w:r>
      <w:r>
        <w:rPr>
          <w:rFonts w:ascii="Times New Roman" w:hAnsi="Times New Roman"/>
          <w:sz w:val="26"/>
          <w:szCs w:val="26"/>
        </w:rPr>
        <w:t xml:space="preserve"> (распорядительный акт Рособрнадзора)</w:t>
      </w:r>
      <w:r w:rsidRPr="00A63936">
        <w:rPr>
          <w:rFonts w:ascii="Times New Roman" w:hAnsi="Times New Roman"/>
          <w:sz w:val="26"/>
          <w:szCs w:val="26"/>
        </w:rPr>
        <w:t>.</w:t>
      </w:r>
    </w:p>
    <w:p w:rsidR="00352D3A" w:rsidRPr="00A63936" w:rsidRDefault="00352D3A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Лица, назначенные Рособрнадзором, осуществляют мониторинг ГИА </w:t>
      </w:r>
      <w:r>
        <w:rPr>
          <w:rFonts w:ascii="Times New Roman" w:hAnsi="Times New Roman"/>
          <w:sz w:val="26"/>
          <w:szCs w:val="26"/>
        </w:rPr>
        <w:br/>
        <w:t>в соответствии с Порядком ГИА и настоящими Методическими рекомендациями.</w:t>
      </w:r>
    </w:p>
    <w:p w:rsidR="00352D3A" w:rsidRPr="00A63936" w:rsidRDefault="00352D3A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</w:t>
      </w:r>
      <w:r w:rsidRPr="00A63936">
        <w:rPr>
          <w:rFonts w:ascii="Times New Roman" w:hAnsi="Times New Roman"/>
          <w:sz w:val="26"/>
          <w:szCs w:val="26"/>
        </w:rPr>
        <w:t xml:space="preserve">ица, </w:t>
      </w:r>
      <w:r>
        <w:rPr>
          <w:rFonts w:ascii="Times New Roman" w:hAnsi="Times New Roman"/>
          <w:sz w:val="26"/>
          <w:szCs w:val="26"/>
        </w:rPr>
        <w:t>назначенные</w:t>
      </w:r>
      <w:r w:rsidRPr="00A63936">
        <w:rPr>
          <w:rFonts w:ascii="Times New Roman" w:hAnsi="Times New Roman"/>
          <w:sz w:val="26"/>
          <w:szCs w:val="26"/>
        </w:rPr>
        <w:t xml:space="preserve"> Рособрнадзором, </w:t>
      </w:r>
      <w:r>
        <w:rPr>
          <w:rFonts w:ascii="Times New Roman" w:hAnsi="Times New Roman"/>
          <w:sz w:val="26"/>
          <w:szCs w:val="26"/>
        </w:rPr>
        <w:t>вправе</w:t>
      </w:r>
      <w:r w:rsidRPr="00A63936">
        <w:rPr>
          <w:rFonts w:ascii="Times New Roman" w:hAnsi="Times New Roman"/>
          <w:sz w:val="26"/>
          <w:szCs w:val="26"/>
        </w:rPr>
        <w:t>:</w:t>
      </w:r>
    </w:p>
    <w:p w:rsidR="00352D3A" w:rsidRPr="00A63936" w:rsidRDefault="00352D3A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A63936">
        <w:rPr>
          <w:rFonts w:ascii="Times New Roman" w:hAnsi="Times New Roman"/>
          <w:sz w:val="26"/>
          <w:szCs w:val="26"/>
        </w:rPr>
        <w:t>присутствовать на всех объектах мониторинга</w:t>
      </w:r>
      <w:r>
        <w:rPr>
          <w:rFonts w:ascii="Times New Roman" w:hAnsi="Times New Roman"/>
          <w:sz w:val="26"/>
          <w:szCs w:val="26"/>
        </w:rPr>
        <w:t xml:space="preserve"> (ППЭ, РЦОИ, ППЗ, в местах работы ПК и КК)</w:t>
      </w:r>
      <w:r w:rsidRPr="00A63936">
        <w:rPr>
          <w:rFonts w:ascii="Times New Roman" w:hAnsi="Times New Roman"/>
          <w:sz w:val="26"/>
          <w:szCs w:val="26"/>
        </w:rPr>
        <w:t>;</w:t>
      </w:r>
    </w:p>
    <w:p w:rsidR="00352D3A" w:rsidRPr="00A63936" w:rsidRDefault="00352D3A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A63936">
        <w:rPr>
          <w:rFonts w:ascii="Times New Roman" w:hAnsi="Times New Roman"/>
          <w:sz w:val="26"/>
          <w:szCs w:val="26"/>
        </w:rPr>
        <w:t xml:space="preserve">направлять информацию о нарушениях, выявленных при проведении экзаменов, </w:t>
      </w:r>
      <w:r>
        <w:rPr>
          <w:rFonts w:ascii="Times New Roman" w:hAnsi="Times New Roman"/>
          <w:sz w:val="26"/>
          <w:szCs w:val="26"/>
        </w:rPr>
        <w:br/>
      </w:r>
      <w:r w:rsidRPr="00A63936">
        <w:rPr>
          <w:rFonts w:ascii="Times New Roman" w:hAnsi="Times New Roman"/>
          <w:sz w:val="26"/>
          <w:szCs w:val="26"/>
        </w:rPr>
        <w:t>в Рособрнадзор</w:t>
      </w:r>
      <w:r>
        <w:rPr>
          <w:rFonts w:ascii="Times New Roman" w:hAnsi="Times New Roman"/>
          <w:sz w:val="26"/>
          <w:szCs w:val="26"/>
        </w:rPr>
        <w:t>.</w:t>
      </w:r>
      <w:r w:rsidRPr="00A63936">
        <w:rPr>
          <w:rFonts w:ascii="Times New Roman" w:hAnsi="Times New Roman"/>
          <w:sz w:val="26"/>
          <w:szCs w:val="26"/>
        </w:rPr>
        <w:t xml:space="preserve"> </w:t>
      </w:r>
    </w:p>
    <w:p w:rsidR="00352D3A" w:rsidRPr="00C35978" w:rsidRDefault="00352D3A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Данные</w:t>
      </w:r>
      <w:r w:rsidRPr="00A63936">
        <w:rPr>
          <w:rFonts w:ascii="Times New Roman" w:hAnsi="Times New Roman"/>
          <w:sz w:val="26"/>
          <w:szCs w:val="26"/>
        </w:rPr>
        <w:t xml:space="preserve"> лица обязаны соблюдать Порядок ГИА. За нарушение Порядка ГИА, </w:t>
      </w:r>
      <w:r>
        <w:rPr>
          <w:rFonts w:ascii="Times New Roman" w:hAnsi="Times New Roman"/>
          <w:sz w:val="26"/>
          <w:szCs w:val="26"/>
        </w:rPr>
        <w:br/>
      </w:r>
      <w:r w:rsidRPr="00A63936">
        <w:rPr>
          <w:rFonts w:ascii="Times New Roman" w:hAnsi="Times New Roman"/>
          <w:sz w:val="26"/>
          <w:szCs w:val="26"/>
        </w:rPr>
        <w:t>а также в случае выявления фактов причастности их к коррупционным действиям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3936">
        <w:rPr>
          <w:rFonts w:ascii="Times New Roman" w:hAnsi="Times New Roman"/>
          <w:sz w:val="26"/>
          <w:szCs w:val="26"/>
        </w:rPr>
        <w:t xml:space="preserve">указанные лица удаляются с объектов мониторинга членами ГЭК и привлекаются </w:t>
      </w:r>
      <w:r>
        <w:rPr>
          <w:rFonts w:ascii="Times New Roman" w:hAnsi="Times New Roman"/>
          <w:sz w:val="26"/>
          <w:szCs w:val="26"/>
        </w:rPr>
        <w:br/>
      </w:r>
      <w:r w:rsidRPr="00A63936">
        <w:rPr>
          <w:rFonts w:ascii="Times New Roman" w:hAnsi="Times New Roman"/>
          <w:sz w:val="26"/>
          <w:szCs w:val="26"/>
        </w:rPr>
        <w:t xml:space="preserve">к административной ответственности в соответствии с ч. 4 ст. 19.30 Кодекса РФ </w:t>
      </w:r>
      <w:r>
        <w:rPr>
          <w:rFonts w:ascii="Times New Roman" w:hAnsi="Times New Roman"/>
          <w:sz w:val="26"/>
          <w:szCs w:val="26"/>
        </w:rPr>
        <w:br/>
      </w:r>
      <w:r w:rsidRPr="00A63936">
        <w:rPr>
          <w:rFonts w:ascii="Times New Roman" w:hAnsi="Times New Roman"/>
          <w:sz w:val="26"/>
          <w:szCs w:val="26"/>
        </w:rPr>
        <w:t>об административных правонарушениях.</w:t>
      </w:r>
    </w:p>
    <w:p w:rsidR="00352D3A" w:rsidRPr="00F829A7" w:rsidRDefault="00352D3A" w:rsidP="0083748F">
      <w:pPr>
        <w:pStyle w:val="Heading1"/>
      </w:pPr>
      <w:bookmarkStart w:id="7" w:name="_Toc533702362"/>
      <w:bookmarkStart w:id="8" w:name="_Toc438215192"/>
      <w:r>
        <w:t>П</w:t>
      </w:r>
      <w:r w:rsidRPr="00F829A7">
        <w:t>одготовк</w:t>
      </w:r>
      <w:r>
        <w:t>а</w:t>
      </w:r>
      <w:r w:rsidRPr="00F829A7">
        <w:t xml:space="preserve"> общественных наблюдателей по вопросам проведения </w:t>
      </w:r>
      <w:r>
        <w:t>ГИА</w:t>
      </w:r>
      <w:bookmarkEnd w:id="7"/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Подготовка общественных наблюдателей проводится 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F829A7">
        <w:rPr>
          <w:rFonts w:ascii="Times New Roman" w:hAnsi="Times New Roman"/>
          <w:sz w:val="26"/>
          <w:szCs w:val="26"/>
        </w:rPr>
        <w:t>целью повышения эффективности системы общественного наблюдения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F829A7">
        <w:rPr>
          <w:rFonts w:ascii="Times New Roman" w:hAnsi="Times New Roman"/>
          <w:sz w:val="26"/>
          <w:szCs w:val="26"/>
        </w:rPr>
        <w:t>снижения риск</w:t>
      </w:r>
      <w:r>
        <w:rPr>
          <w:rFonts w:ascii="Times New Roman" w:hAnsi="Times New Roman"/>
          <w:sz w:val="26"/>
          <w:szCs w:val="26"/>
        </w:rPr>
        <w:t>а</w:t>
      </w:r>
      <w:r w:rsidRPr="00F829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необъективной оценки проведения ГИА.</w:t>
      </w:r>
      <w:r w:rsidRPr="00F829A7">
        <w:rPr>
          <w:rFonts w:ascii="Times New Roman" w:hAnsi="Times New Roman"/>
          <w:sz w:val="26"/>
          <w:szCs w:val="26"/>
        </w:rPr>
        <w:t xml:space="preserve"> 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F829A7">
        <w:rPr>
          <w:rFonts w:ascii="Times New Roman" w:hAnsi="Times New Roman"/>
          <w:sz w:val="26"/>
          <w:szCs w:val="26"/>
        </w:rPr>
        <w:t>одготовк</w:t>
      </w:r>
      <w:r>
        <w:rPr>
          <w:rFonts w:ascii="Times New Roman" w:hAnsi="Times New Roman"/>
          <w:sz w:val="26"/>
          <w:szCs w:val="26"/>
        </w:rPr>
        <w:t>у</w:t>
      </w:r>
      <w:r w:rsidRPr="00F829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проходят </w:t>
      </w:r>
      <w:r w:rsidRPr="00F829A7">
        <w:rPr>
          <w:rFonts w:ascii="Times New Roman" w:hAnsi="Times New Roman"/>
          <w:sz w:val="26"/>
          <w:szCs w:val="26"/>
        </w:rPr>
        <w:t>граждане, заяв</w:t>
      </w:r>
      <w:r>
        <w:rPr>
          <w:rFonts w:ascii="Times New Roman" w:hAnsi="Times New Roman"/>
          <w:sz w:val="26"/>
          <w:szCs w:val="26"/>
        </w:rPr>
        <w:t>ившиеся</w:t>
      </w:r>
      <w:r w:rsidRPr="00F829A7">
        <w:rPr>
          <w:rFonts w:ascii="Times New Roman" w:hAnsi="Times New Roman"/>
          <w:sz w:val="26"/>
          <w:szCs w:val="26"/>
        </w:rPr>
        <w:t xml:space="preserve"> на аккредитацию в качестве общественных наблюдателей. </w:t>
      </w:r>
    </w:p>
    <w:p w:rsidR="00352D3A" w:rsidRPr="00D271D0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пунктом 6 </w:t>
      </w:r>
      <w:r w:rsidRPr="00F829A7">
        <w:rPr>
          <w:rFonts w:ascii="Times New Roman" w:hAnsi="Times New Roman"/>
          <w:sz w:val="26"/>
          <w:szCs w:val="26"/>
        </w:rPr>
        <w:t>Порядка аккредитации</w:t>
      </w:r>
      <w:r>
        <w:rPr>
          <w:rFonts w:ascii="Times New Roman" w:hAnsi="Times New Roman"/>
          <w:sz w:val="26"/>
          <w:szCs w:val="26"/>
        </w:rPr>
        <w:t xml:space="preserve"> аккредитацию граждан проводят:</w:t>
      </w:r>
      <w:r w:rsidRPr="00F829A7">
        <w:rPr>
          <w:rFonts w:ascii="Times New Roman" w:hAnsi="Times New Roman"/>
          <w:sz w:val="26"/>
          <w:szCs w:val="26"/>
        </w:rPr>
        <w:t xml:space="preserve"> </w:t>
      </w:r>
    </w:p>
    <w:p w:rsidR="00352D3A" w:rsidRPr="00D271D0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ОИВ</w:t>
      </w:r>
      <w:r w:rsidRPr="00D271D0">
        <w:rPr>
          <w:rFonts w:ascii="Times New Roman" w:hAnsi="Times New Roman"/>
          <w:sz w:val="26"/>
          <w:szCs w:val="26"/>
        </w:rPr>
        <w:t xml:space="preserve"> при проведении </w:t>
      </w:r>
      <w:r>
        <w:rPr>
          <w:rFonts w:ascii="Times New Roman" w:hAnsi="Times New Roman"/>
          <w:sz w:val="26"/>
          <w:szCs w:val="26"/>
        </w:rPr>
        <w:t xml:space="preserve">ГИА </w:t>
      </w:r>
      <w:r w:rsidRPr="00D271D0">
        <w:rPr>
          <w:rFonts w:ascii="Times New Roman" w:hAnsi="Times New Roman"/>
          <w:sz w:val="26"/>
          <w:szCs w:val="26"/>
        </w:rPr>
        <w:t>на территориях субъектов Российской Федерации;</w:t>
      </w:r>
    </w:p>
    <w:p w:rsidR="00352D3A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D271D0">
        <w:rPr>
          <w:rFonts w:ascii="Times New Roman" w:hAnsi="Times New Roman"/>
          <w:sz w:val="26"/>
          <w:szCs w:val="26"/>
        </w:rPr>
        <w:t xml:space="preserve"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</w:t>
      </w:r>
      <w:r>
        <w:rPr>
          <w:rFonts w:ascii="Times New Roman" w:hAnsi="Times New Roman"/>
          <w:sz w:val="26"/>
          <w:szCs w:val="26"/>
        </w:rPr>
        <w:t>ГИА</w:t>
      </w:r>
      <w:r w:rsidRPr="00D271D0">
        <w:rPr>
          <w:rFonts w:ascii="Times New Roman" w:hAnsi="Times New Roman"/>
          <w:sz w:val="26"/>
          <w:szCs w:val="26"/>
        </w:rPr>
        <w:t xml:space="preserve"> за пределами территории Российской Федерации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F829A7">
        <w:rPr>
          <w:rFonts w:ascii="Times New Roman" w:hAnsi="Times New Roman"/>
          <w:sz w:val="26"/>
          <w:szCs w:val="26"/>
        </w:rPr>
        <w:t>(далее</w:t>
      </w:r>
      <w:r>
        <w:rPr>
          <w:rFonts w:ascii="Times New Roman" w:hAnsi="Times New Roman"/>
          <w:sz w:val="26"/>
          <w:szCs w:val="26"/>
        </w:rPr>
        <w:t xml:space="preserve"> вместе</w:t>
      </w:r>
      <w:r w:rsidRPr="00F829A7">
        <w:rPr>
          <w:rFonts w:ascii="Times New Roman" w:hAnsi="Times New Roman"/>
          <w:sz w:val="26"/>
          <w:szCs w:val="26"/>
        </w:rPr>
        <w:t xml:space="preserve"> – аккредитующие органы).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B1C85">
        <w:rPr>
          <w:rFonts w:ascii="Times New Roman" w:hAnsi="Times New Roman"/>
          <w:sz w:val="26"/>
          <w:szCs w:val="26"/>
        </w:rPr>
        <w:t xml:space="preserve">Аккредитация граждан в качестве общественных наблюдателей возможна после прохождения ими соответствующей подготовки </w:t>
      </w:r>
      <w:r>
        <w:rPr>
          <w:rFonts w:ascii="Times New Roman" w:hAnsi="Times New Roman"/>
          <w:sz w:val="26"/>
          <w:szCs w:val="26"/>
        </w:rPr>
        <w:t xml:space="preserve">по вопросам проведения ЕГЭ, в том числе по вопросам антикоррупционной направленности, </w:t>
      </w:r>
      <w:r w:rsidRPr="006B1C85">
        <w:rPr>
          <w:rFonts w:ascii="Times New Roman" w:hAnsi="Times New Roman"/>
          <w:sz w:val="26"/>
          <w:szCs w:val="26"/>
        </w:rPr>
        <w:t xml:space="preserve">на региональном и (или) </w:t>
      </w:r>
      <w:r>
        <w:rPr>
          <w:rFonts w:ascii="Times New Roman" w:hAnsi="Times New Roman"/>
          <w:sz w:val="26"/>
          <w:szCs w:val="26"/>
        </w:rPr>
        <w:br/>
      </w:r>
      <w:r w:rsidRPr="006B1C85">
        <w:rPr>
          <w:rFonts w:ascii="Times New Roman" w:hAnsi="Times New Roman"/>
          <w:sz w:val="26"/>
          <w:szCs w:val="26"/>
        </w:rPr>
        <w:t>на федеральном уровнях</w:t>
      </w:r>
      <w:r>
        <w:rPr>
          <w:rFonts w:ascii="Times New Roman" w:hAnsi="Times New Roman"/>
          <w:sz w:val="26"/>
          <w:szCs w:val="26"/>
        </w:rPr>
        <w:t>, которую проводят (или организуют) указанные аккредитующие органы. Указанная п</w:t>
      </w:r>
      <w:r w:rsidRPr="00F829A7">
        <w:rPr>
          <w:rFonts w:ascii="Times New Roman" w:hAnsi="Times New Roman"/>
          <w:sz w:val="26"/>
          <w:szCs w:val="26"/>
        </w:rPr>
        <w:t xml:space="preserve">одготовка осуществляется </w:t>
      </w:r>
      <w:r>
        <w:rPr>
          <w:rFonts w:ascii="Times New Roman" w:hAnsi="Times New Roman"/>
          <w:sz w:val="26"/>
          <w:szCs w:val="26"/>
        </w:rPr>
        <w:t xml:space="preserve">уполномоченной </w:t>
      </w:r>
      <w:r w:rsidRPr="00F829A7">
        <w:rPr>
          <w:rFonts w:ascii="Times New Roman" w:hAnsi="Times New Roman"/>
          <w:sz w:val="26"/>
          <w:szCs w:val="26"/>
        </w:rPr>
        <w:t xml:space="preserve">организацией, определенной Рособрнадзором, и (или) </w:t>
      </w:r>
      <w:r>
        <w:rPr>
          <w:rFonts w:ascii="Times New Roman" w:hAnsi="Times New Roman"/>
          <w:sz w:val="26"/>
          <w:szCs w:val="26"/>
        </w:rPr>
        <w:t xml:space="preserve">на учебной платформе по подготовке специалистов, привлекаемых к проведению ГИА, (далее – учебная платформа) </w:t>
      </w:r>
      <w:r>
        <w:rPr>
          <w:rFonts w:ascii="Times New Roman" w:hAnsi="Times New Roman"/>
          <w:sz w:val="26"/>
          <w:szCs w:val="26"/>
        </w:rPr>
        <w:br/>
      </w:r>
      <w:r w:rsidRPr="00F829A7">
        <w:rPr>
          <w:rFonts w:ascii="Times New Roman" w:hAnsi="Times New Roman"/>
          <w:sz w:val="26"/>
          <w:szCs w:val="26"/>
        </w:rPr>
        <w:t>с использованием информационно-коммуникационных технологий. Подготовка может проводиться в очной и</w:t>
      </w:r>
      <w:r>
        <w:rPr>
          <w:rFonts w:ascii="Times New Roman" w:hAnsi="Times New Roman"/>
          <w:sz w:val="26"/>
          <w:szCs w:val="26"/>
        </w:rPr>
        <w:t>(</w:t>
      </w:r>
      <w:r w:rsidRPr="00F829A7"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hAnsi="Times New Roman"/>
          <w:sz w:val="26"/>
          <w:szCs w:val="26"/>
        </w:rPr>
        <w:t>) дистанционной формах</w:t>
      </w:r>
      <w:r w:rsidRPr="00F829A7">
        <w:rPr>
          <w:rFonts w:ascii="Times New Roman" w:hAnsi="Times New Roman"/>
          <w:sz w:val="26"/>
          <w:szCs w:val="26"/>
        </w:rPr>
        <w:t xml:space="preserve">. 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Аккредитующие органы размещают информацию о расписании, форме и программе подготовки на своих официальных сайтах в информационно-телекоммуникационной сети «Интернет» не позднее одного календарного месяца до </w:t>
      </w:r>
      <w:r>
        <w:rPr>
          <w:rFonts w:ascii="Times New Roman" w:hAnsi="Times New Roman"/>
          <w:sz w:val="26"/>
          <w:szCs w:val="26"/>
        </w:rPr>
        <w:t xml:space="preserve">начала </w:t>
      </w:r>
      <w:r w:rsidRPr="00F829A7">
        <w:rPr>
          <w:rFonts w:ascii="Times New Roman" w:hAnsi="Times New Roman"/>
          <w:sz w:val="26"/>
          <w:szCs w:val="26"/>
        </w:rPr>
        <w:t>первого экзамена, дата которого устанавливается единым</w:t>
      </w:r>
      <w:r>
        <w:rPr>
          <w:rFonts w:ascii="Times New Roman" w:hAnsi="Times New Roman"/>
          <w:sz w:val="26"/>
          <w:szCs w:val="26"/>
        </w:rPr>
        <w:t>и</w:t>
      </w:r>
      <w:r w:rsidRPr="00F829A7">
        <w:rPr>
          <w:rFonts w:ascii="Times New Roman" w:hAnsi="Times New Roman"/>
          <w:sz w:val="26"/>
          <w:szCs w:val="26"/>
        </w:rPr>
        <w:t xml:space="preserve"> расписани</w:t>
      </w:r>
      <w:r>
        <w:rPr>
          <w:rFonts w:ascii="Times New Roman" w:hAnsi="Times New Roman"/>
          <w:sz w:val="26"/>
          <w:szCs w:val="26"/>
        </w:rPr>
        <w:t>ями</w:t>
      </w:r>
      <w:r w:rsidRPr="00F829A7">
        <w:rPr>
          <w:rFonts w:ascii="Times New Roman" w:hAnsi="Times New Roman"/>
          <w:sz w:val="26"/>
          <w:szCs w:val="26"/>
        </w:rPr>
        <w:t xml:space="preserve"> проведения </w:t>
      </w:r>
      <w:r>
        <w:rPr>
          <w:rFonts w:ascii="Times New Roman" w:hAnsi="Times New Roman"/>
          <w:sz w:val="26"/>
          <w:szCs w:val="26"/>
        </w:rPr>
        <w:t>ЕГЭ, ГВЭ</w:t>
      </w:r>
      <w:r w:rsidRPr="00F829A7">
        <w:rPr>
          <w:rFonts w:ascii="Times New Roman" w:hAnsi="Times New Roman"/>
          <w:sz w:val="26"/>
          <w:szCs w:val="26"/>
        </w:rPr>
        <w:t>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Результаты подготовки, проведенной аккредитующ</w:t>
      </w:r>
      <w:r>
        <w:rPr>
          <w:rFonts w:ascii="Times New Roman" w:hAnsi="Times New Roman"/>
          <w:sz w:val="26"/>
          <w:szCs w:val="26"/>
        </w:rPr>
        <w:t>и</w:t>
      </w:r>
      <w:r w:rsidRPr="00F829A7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и</w:t>
      </w:r>
      <w:r w:rsidRPr="00F829A7">
        <w:rPr>
          <w:rFonts w:ascii="Times New Roman" w:hAnsi="Times New Roman"/>
          <w:sz w:val="26"/>
          <w:szCs w:val="26"/>
        </w:rPr>
        <w:t xml:space="preserve"> орган</w:t>
      </w:r>
      <w:r>
        <w:rPr>
          <w:rFonts w:ascii="Times New Roman" w:hAnsi="Times New Roman"/>
          <w:sz w:val="26"/>
          <w:szCs w:val="26"/>
        </w:rPr>
        <w:t>а</w:t>
      </w:r>
      <w:r w:rsidRPr="00F829A7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и,</w:t>
      </w:r>
      <w:r w:rsidRPr="00F829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уполномоченной Рособрнадзором организацией, а также на учебной платформе</w:t>
      </w:r>
      <w:r w:rsidRPr="00F829A7">
        <w:rPr>
          <w:rFonts w:ascii="Times New Roman" w:hAnsi="Times New Roman"/>
          <w:sz w:val="26"/>
          <w:szCs w:val="26"/>
        </w:rPr>
        <w:t xml:space="preserve"> могут быть запрошены Рособрнадзором после проведения ГИА. </w:t>
      </w:r>
    </w:p>
    <w:p w:rsidR="00352D3A" w:rsidRPr="00C35978" w:rsidRDefault="00352D3A" w:rsidP="008374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2D3A" w:rsidRPr="00F829A7" w:rsidRDefault="00352D3A" w:rsidP="0083748F">
      <w:pPr>
        <w:pStyle w:val="Heading1"/>
      </w:pPr>
      <w:bookmarkStart w:id="9" w:name="_Toc533702363"/>
      <w:r w:rsidRPr="00F829A7">
        <w:t>Инструкция для общественных наблюдателей при проведении ГИА в форме ЕГЭ в ППЭ</w:t>
      </w:r>
      <w:bookmarkEnd w:id="8"/>
      <w:bookmarkEnd w:id="9"/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 в соответствии с Порядком аккредитации и планирующих осуществлять общественное наблюдение при проведении ГИА в форме ЕГЭ в ППЭ.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Инструкция разработана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F829A7">
        <w:rPr>
          <w:rFonts w:ascii="Times New Roman" w:hAnsi="Times New Roman"/>
          <w:sz w:val="26"/>
          <w:szCs w:val="26"/>
        </w:rPr>
        <w:t>основе нормативных правовых актов и методических документов Рособрнадзора.</w:t>
      </w:r>
    </w:p>
    <w:p w:rsidR="00352D3A" w:rsidRPr="00E25CC4" w:rsidRDefault="00352D3A" w:rsidP="0083748F">
      <w:pPr>
        <w:pStyle w:val="Heading2"/>
      </w:pPr>
      <w:bookmarkStart w:id="10" w:name="_Toc533702364"/>
      <w:r w:rsidRPr="00E25CC4">
        <w:t>Общие положения</w:t>
      </w:r>
      <w:bookmarkEnd w:id="10"/>
    </w:p>
    <w:p w:rsidR="00352D3A" w:rsidRPr="00D605A2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D605A2">
        <w:rPr>
          <w:rFonts w:ascii="Times New Roman" w:hAnsi="Times New Roman"/>
          <w:sz w:val="26"/>
          <w:szCs w:val="26"/>
        </w:rPr>
        <w:t>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352D3A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D605A2">
        <w:rPr>
          <w:rFonts w:ascii="Times New Roman" w:hAnsi="Times New Roman"/>
          <w:sz w:val="26"/>
          <w:szCs w:val="26"/>
        </w:rPr>
        <w:t>Удостоверение общественного наблюдателя действительно до 31 декабря календарного года, в котором соответствующее удостоверение было выдано.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F829A7">
        <w:rPr>
          <w:rFonts w:ascii="Times New Roman" w:hAnsi="Times New Roman"/>
          <w:sz w:val="26"/>
          <w:szCs w:val="26"/>
        </w:rPr>
        <w:t>бщественным наблюдателям предоставляется право:</w:t>
      </w:r>
    </w:p>
    <w:p w:rsidR="00352D3A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присутствовать на всех этапах проведения </w:t>
      </w:r>
      <w:r>
        <w:rPr>
          <w:rFonts w:ascii="Times New Roman" w:hAnsi="Times New Roman"/>
          <w:sz w:val="26"/>
          <w:szCs w:val="26"/>
        </w:rPr>
        <w:t>экзаменов</w:t>
      </w:r>
      <w:r w:rsidRPr="00F829A7">
        <w:rPr>
          <w:rFonts w:ascii="Times New Roman" w:hAnsi="Times New Roman"/>
          <w:sz w:val="26"/>
          <w:szCs w:val="26"/>
        </w:rPr>
        <w:t>, в том числе в ППЭ</w:t>
      </w:r>
      <w:r>
        <w:rPr>
          <w:rFonts w:ascii="Times New Roman" w:hAnsi="Times New Roman"/>
          <w:sz w:val="26"/>
          <w:szCs w:val="26"/>
        </w:rPr>
        <w:t>,</w:t>
      </w:r>
      <w:r w:rsidRPr="00F829A7">
        <w:rPr>
          <w:rFonts w:ascii="Times New Roman" w:hAnsi="Times New Roman"/>
          <w:sz w:val="26"/>
          <w:szCs w:val="26"/>
        </w:rPr>
        <w:t xml:space="preserve"> при предъявлении документа, удостоверяющего личность, и удостоверения общественного наблюдателя; 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D605A2">
        <w:rPr>
          <w:rFonts w:ascii="Times New Roman" w:hAnsi="Times New Roman"/>
          <w:sz w:val="26"/>
          <w:szCs w:val="26"/>
        </w:rPr>
        <w:t>свободно перемещаться по ППЭ и аудиториям ППЭ</w:t>
      </w:r>
      <w:r>
        <w:rPr>
          <w:rFonts w:ascii="Times New Roman" w:hAnsi="Times New Roman"/>
          <w:sz w:val="26"/>
          <w:szCs w:val="26"/>
        </w:rPr>
        <w:t xml:space="preserve"> (при этом в</w:t>
      </w:r>
      <w:r w:rsidRPr="00B76774">
        <w:rPr>
          <w:rFonts w:ascii="Times New Roman" w:hAnsi="Times New Roman"/>
          <w:sz w:val="26"/>
          <w:szCs w:val="26"/>
        </w:rPr>
        <w:t xml:space="preserve"> аудитории может находиться один общественный наблюдатель</w:t>
      </w:r>
      <w:r>
        <w:rPr>
          <w:rFonts w:ascii="Times New Roman" w:hAnsi="Times New Roman"/>
          <w:sz w:val="26"/>
          <w:szCs w:val="26"/>
        </w:rPr>
        <w:t>);</w:t>
      </w:r>
      <w:r w:rsidRPr="00D605A2">
        <w:rPr>
          <w:rFonts w:ascii="Times New Roman" w:hAnsi="Times New Roman"/>
          <w:sz w:val="26"/>
          <w:szCs w:val="26"/>
        </w:rPr>
        <w:t xml:space="preserve"> </w:t>
      </w:r>
      <w:r w:rsidRPr="00F829A7">
        <w:rPr>
          <w:rFonts w:ascii="Times New Roman" w:hAnsi="Times New Roman"/>
          <w:sz w:val="26"/>
          <w:szCs w:val="26"/>
        </w:rPr>
        <w:t xml:space="preserve">направлять информацию о нарушениях, выявленных при проведении </w:t>
      </w:r>
      <w:r>
        <w:rPr>
          <w:rFonts w:ascii="Times New Roman" w:hAnsi="Times New Roman"/>
          <w:sz w:val="26"/>
          <w:szCs w:val="26"/>
        </w:rPr>
        <w:t>экзаменов</w:t>
      </w:r>
      <w:r w:rsidRPr="00F829A7">
        <w:rPr>
          <w:rFonts w:ascii="Times New Roman" w:hAnsi="Times New Roman"/>
          <w:sz w:val="26"/>
          <w:szCs w:val="26"/>
        </w:rPr>
        <w:t xml:space="preserve">, в Рособрнадзор, ОИВ, </w:t>
      </w:r>
      <w:r w:rsidRPr="00803F8F">
        <w:rPr>
          <w:rFonts w:ascii="Times New Roman" w:hAnsi="Times New Roman"/>
          <w:sz w:val="26"/>
          <w:szCs w:val="26"/>
        </w:rPr>
        <w:t>органы местного самоуправления, осуществляющие управление в сфере образования.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F829A7">
        <w:rPr>
          <w:rFonts w:ascii="Times New Roman" w:hAnsi="Times New Roman"/>
          <w:sz w:val="26"/>
          <w:szCs w:val="26"/>
        </w:rPr>
        <w:t>еречень полномочий и обязанностей</w:t>
      </w:r>
      <w:r>
        <w:rPr>
          <w:rFonts w:ascii="Times New Roman" w:hAnsi="Times New Roman"/>
          <w:sz w:val="26"/>
          <w:szCs w:val="26"/>
        </w:rPr>
        <w:t xml:space="preserve"> общественных наблюдателей</w:t>
      </w:r>
      <w:r w:rsidRPr="00F829A7">
        <w:rPr>
          <w:rFonts w:ascii="Times New Roman" w:hAnsi="Times New Roman"/>
          <w:sz w:val="26"/>
          <w:szCs w:val="26"/>
        </w:rPr>
        <w:t xml:space="preserve"> может быть уточнен, но не сокращен или существенно изменен.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Общественный наблюдатель должен заблаговременно ознакомиться с </w:t>
      </w:r>
      <w:r>
        <w:rPr>
          <w:rFonts w:ascii="Times New Roman" w:hAnsi="Times New Roman"/>
          <w:sz w:val="26"/>
          <w:szCs w:val="26"/>
        </w:rPr>
        <w:t>П</w:t>
      </w:r>
      <w:r w:rsidRPr="00F829A7">
        <w:rPr>
          <w:rFonts w:ascii="Times New Roman" w:hAnsi="Times New Roman"/>
          <w:sz w:val="26"/>
          <w:szCs w:val="26"/>
        </w:rPr>
        <w:t>орядком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F829A7">
        <w:rPr>
          <w:rFonts w:ascii="Times New Roman" w:hAnsi="Times New Roman"/>
          <w:sz w:val="26"/>
          <w:szCs w:val="26"/>
        </w:rPr>
        <w:t xml:space="preserve">ГИА, </w:t>
      </w:r>
      <w:r>
        <w:rPr>
          <w:rFonts w:ascii="Times New Roman" w:hAnsi="Times New Roman"/>
          <w:sz w:val="26"/>
          <w:szCs w:val="26"/>
        </w:rPr>
        <w:t>настоящими М</w:t>
      </w:r>
      <w:r w:rsidRPr="00F829A7">
        <w:rPr>
          <w:rFonts w:ascii="Times New Roman" w:hAnsi="Times New Roman"/>
          <w:sz w:val="26"/>
          <w:szCs w:val="26"/>
        </w:rPr>
        <w:t>етодическими рекомендациями</w:t>
      </w:r>
      <w:r>
        <w:rPr>
          <w:rFonts w:ascii="Times New Roman" w:hAnsi="Times New Roman"/>
          <w:sz w:val="26"/>
          <w:szCs w:val="26"/>
        </w:rPr>
        <w:t xml:space="preserve">, а также пройти соответствующее обучение. 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Лица, с которыми общественный наблюдатель взаимодействует при решении вопросов, связанных с проведением ЕГЭ в ППЭ: 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члены ГЭК;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руководитель ППЭ;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должностные лица Рособрнадзора</w:t>
      </w:r>
      <w:r w:rsidRPr="00803F8F">
        <w:t xml:space="preserve"> </w:t>
      </w:r>
      <w:r w:rsidRPr="00803F8F">
        <w:rPr>
          <w:rFonts w:ascii="Times New Roman" w:hAnsi="Times New Roman"/>
          <w:sz w:val="26"/>
          <w:szCs w:val="26"/>
        </w:rPr>
        <w:t xml:space="preserve">и лица, </w:t>
      </w:r>
      <w:r>
        <w:rPr>
          <w:rFonts w:ascii="Times New Roman" w:hAnsi="Times New Roman"/>
          <w:sz w:val="26"/>
          <w:szCs w:val="26"/>
        </w:rPr>
        <w:t>назначенные Рособрнадзором</w:t>
      </w:r>
      <w:r w:rsidRPr="00F829A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а также должностные лица </w:t>
      </w:r>
      <w:r w:rsidRPr="00F829A7">
        <w:rPr>
          <w:rFonts w:ascii="Times New Roman" w:hAnsi="Times New Roman"/>
          <w:sz w:val="26"/>
          <w:szCs w:val="26"/>
        </w:rPr>
        <w:t>органа исполнительной власти субъекта Российской Федерации, осуществляющего переданные полномочия Российской Федерации в сфере образования (при наличии).</w:t>
      </w:r>
    </w:p>
    <w:p w:rsidR="00352D3A" w:rsidRPr="00C35978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Список лиц, привлеченных к проведению ЕГЭ в данном ППЭ, включая членов ГЭК, организаторов, общественных наблюдателей и других работников ППЭ</w:t>
      </w:r>
      <w:r>
        <w:rPr>
          <w:rFonts w:ascii="Times New Roman" w:hAnsi="Times New Roman"/>
          <w:sz w:val="26"/>
          <w:szCs w:val="26"/>
        </w:rPr>
        <w:t>,</w:t>
      </w:r>
      <w:r w:rsidRPr="00F829A7">
        <w:rPr>
          <w:rFonts w:ascii="Times New Roman" w:hAnsi="Times New Roman"/>
          <w:sz w:val="26"/>
          <w:szCs w:val="26"/>
        </w:rPr>
        <w:t xml:space="preserve"> должен находиться в ППЭ (форма ППЭ -07 «Список работников ППЭ»).</w:t>
      </w:r>
    </w:p>
    <w:p w:rsidR="00352D3A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Общественный наблюдатель не может вмешиваться в работу </w:t>
      </w:r>
      <w:r>
        <w:rPr>
          <w:rFonts w:ascii="Times New Roman" w:hAnsi="Times New Roman"/>
          <w:sz w:val="26"/>
          <w:szCs w:val="26"/>
        </w:rPr>
        <w:t xml:space="preserve">руководителя ППЭ, </w:t>
      </w:r>
      <w:r w:rsidRPr="00F829A7">
        <w:rPr>
          <w:rFonts w:ascii="Times New Roman" w:hAnsi="Times New Roman"/>
          <w:sz w:val="26"/>
          <w:szCs w:val="26"/>
        </w:rPr>
        <w:t>организатор</w:t>
      </w:r>
      <w:r>
        <w:rPr>
          <w:rFonts w:ascii="Times New Roman" w:hAnsi="Times New Roman"/>
          <w:sz w:val="26"/>
          <w:szCs w:val="26"/>
        </w:rPr>
        <w:t>ов</w:t>
      </w:r>
      <w:r w:rsidRPr="00F829A7">
        <w:rPr>
          <w:rFonts w:ascii="Times New Roman" w:hAnsi="Times New Roman"/>
          <w:sz w:val="26"/>
          <w:szCs w:val="26"/>
        </w:rPr>
        <w:t>, член</w:t>
      </w:r>
      <w:r>
        <w:rPr>
          <w:rFonts w:ascii="Times New Roman" w:hAnsi="Times New Roman"/>
          <w:sz w:val="26"/>
          <w:szCs w:val="26"/>
        </w:rPr>
        <w:t>ов</w:t>
      </w:r>
      <w:r w:rsidRPr="00F829A7">
        <w:rPr>
          <w:rFonts w:ascii="Times New Roman" w:hAnsi="Times New Roman"/>
          <w:sz w:val="26"/>
          <w:szCs w:val="26"/>
        </w:rPr>
        <w:t xml:space="preserve"> ГЭК</w:t>
      </w:r>
      <w:r>
        <w:rPr>
          <w:rFonts w:ascii="Times New Roman" w:hAnsi="Times New Roman"/>
          <w:sz w:val="26"/>
          <w:szCs w:val="26"/>
        </w:rPr>
        <w:t>, иных работников ППЭ</w:t>
      </w:r>
      <w:r w:rsidRPr="00F829A7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 xml:space="preserve">при выполнении ими своих </w:t>
      </w:r>
      <w:r w:rsidRPr="00F829A7">
        <w:rPr>
          <w:rFonts w:ascii="Times New Roman" w:hAnsi="Times New Roman"/>
          <w:sz w:val="26"/>
          <w:szCs w:val="26"/>
        </w:rPr>
        <w:t>обязанностей)</w:t>
      </w:r>
      <w:r>
        <w:rPr>
          <w:rFonts w:ascii="Times New Roman" w:hAnsi="Times New Roman"/>
          <w:sz w:val="26"/>
          <w:szCs w:val="26"/>
        </w:rPr>
        <w:t xml:space="preserve">, а также  </w:t>
      </w:r>
      <w:r w:rsidRPr="00F829A7">
        <w:rPr>
          <w:rFonts w:ascii="Times New Roman" w:hAnsi="Times New Roman"/>
          <w:sz w:val="26"/>
          <w:szCs w:val="26"/>
        </w:rPr>
        <w:t>участник</w:t>
      </w:r>
      <w:r>
        <w:rPr>
          <w:rFonts w:ascii="Times New Roman" w:hAnsi="Times New Roman"/>
          <w:sz w:val="26"/>
          <w:szCs w:val="26"/>
        </w:rPr>
        <w:t>ов</w:t>
      </w:r>
      <w:r w:rsidRPr="00F829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экзаменов</w:t>
      </w:r>
      <w:r w:rsidRPr="00F829A7">
        <w:rPr>
          <w:rFonts w:ascii="Times New Roman" w:hAnsi="Times New Roman"/>
          <w:sz w:val="26"/>
          <w:szCs w:val="26"/>
        </w:rPr>
        <w:t xml:space="preserve">. </w:t>
      </w:r>
    </w:p>
    <w:p w:rsidR="00352D3A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D10E2B">
        <w:rPr>
          <w:rFonts w:ascii="Times New Roman" w:hAnsi="Times New Roman"/>
          <w:sz w:val="26"/>
          <w:szCs w:val="26"/>
        </w:rPr>
        <w:t>В случае выявления в ППЭ нарушени</w:t>
      </w:r>
      <w:r>
        <w:rPr>
          <w:rFonts w:ascii="Times New Roman" w:hAnsi="Times New Roman"/>
          <w:sz w:val="26"/>
          <w:szCs w:val="26"/>
        </w:rPr>
        <w:t>й</w:t>
      </w:r>
      <w:r w:rsidRPr="00D10E2B">
        <w:rPr>
          <w:rFonts w:ascii="Times New Roman" w:hAnsi="Times New Roman"/>
          <w:sz w:val="26"/>
          <w:szCs w:val="26"/>
        </w:rPr>
        <w:t xml:space="preserve"> Порядка </w:t>
      </w:r>
      <w:r>
        <w:rPr>
          <w:rFonts w:ascii="Times New Roman" w:hAnsi="Times New Roman"/>
          <w:sz w:val="26"/>
          <w:szCs w:val="26"/>
        </w:rPr>
        <w:t xml:space="preserve">ГИА </w:t>
      </w:r>
      <w:r w:rsidRPr="00D10E2B">
        <w:rPr>
          <w:rFonts w:ascii="Times New Roman" w:hAnsi="Times New Roman"/>
          <w:sz w:val="26"/>
          <w:szCs w:val="26"/>
        </w:rPr>
        <w:t xml:space="preserve">участниками </w:t>
      </w:r>
      <w:r>
        <w:rPr>
          <w:rFonts w:ascii="Times New Roman" w:hAnsi="Times New Roman"/>
          <w:sz w:val="26"/>
          <w:szCs w:val="26"/>
        </w:rPr>
        <w:t>экзаменов</w:t>
      </w:r>
      <w:r w:rsidRPr="00D10E2B">
        <w:rPr>
          <w:rFonts w:ascii="Times New Roman" w:hAnsi="Times New Roman"/>
          <w:sz w:val="26"/>
          <w:szCs w:val="26"/>
        </w:rPr>
        <w:t xml:space="preserve"> или работниками ППЭ общественный наблюдатель незамедлительно информирует члена (членов) ГЭК для проведения служебного расследования и принятия соответствующего решения. 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Общественный наблюдатель обязан соблюдать Порядок</w:t>
      </w:r>
      <w:r>
        <w:rPr>
          <w:rFonts w:ascii="Times New Roman" w:hAnsi="Times New Roman"/>
          <w:sz w:val="26"/>
          <w:szCs w:val="26"/>
        </w:rPr>
        <w:t xml:space="preserve"> ГИА</w:t>
      </w:r>
      <w:r w:rsidRPr="00F829A7">
        <w:rPr>
          <w:rFonts w:ascii="Times New Roman" w:hAnsi="Times New Roman"/>
          <w:sz w:val="26"/>
          <w:szCs w:val="26"/>
        </w:rPr>
        <w:t>. За нарушение Порядка</w:t>
      </w:r>
      <w:r>
        <w:rPr>
          <w:rFonts w:ascii="Times New Roman" w:hAnsi="Times New Roman"/>
          <w:sz w:val="26"/>
          <w:szCs w:val="26"/>
        </w:rPr>
        <w:t xml:space="preserve"> ГИА, а также в случае выявления фактов причастности его к коррупционным действиям</w:t>
      </w:r>
      <w:r w:rsidRPr="00F829A7">
        <w:rPr>
          <w:rFonts w:ascii="Times New Roman" w:hAnsi="Times New Roman"/>
          <w:sz w:val="26"/>
          <w:szCs w:val="26"/>
        </w:rPr>
        <w:t xml:space="preserve"> общественный наблюдатель </w:t>
      </w:r>
      <w:r>
        <w:rPr>
          <w:rFonts w:ascii="Times New Roman" w:hAnsi="Times New Roman"/>
          <w:sz w:val="26"/>
          <w:szCs w:val="26"/>
        </w:rPr>
        <w:t>удаляется</w:t>
      </w:r>
      <w:r w:rsidRPr="00F829A7">
        <w:rPr>
          <w:rFonts w:ascii="Times New Roman" w:hAnsi="Times New Roman"/>
          <w:sz w:val="26"/>
          <w:szCs w:val="26"/>
        </w:rPr>
        <w:t xml:space="preserve"> из ППЭ членами ГЭК</w:t>
      </w:r>
      <w:r w:rsidRPr="00D613D7">
        <w:t xml:space="preserve"> </w:t>
      </w:r>
      <w:r w:rsidRPr="00D613D7">
        <w:rPr>
          <w:rFonts w:ascii="Times New Roman" w:hAnsi="Times New Roman"/>
          <w:sz w:val="26"/>
          <w:szCs w:val="26"/>
        </w:rPr>
        <w:t xml:space="preserve">и привлекается </w:t>
      </w:r>
      <w:r>
        <w:rPr>
          <w:rFonts w:ascii="Times New Roman" w:hAnsi="Times New Roman"/>
          <w:sz w:val="26"/>
          <w:szCs w:val="26"/>
        </w:rPr>
        <w:br/>
      </w:r>
      <w:r w:rsidRPr="00D613D7">
        <w:rPr>
          <w:rFonts w:ascii="Times New Roman" w:hAnsi="Times New Roman"/>
          <w:sz w:val="26"/>
          <w:szCs w:val="26"/>
        </w:rPr>
        <w:t xml:space="preserve">к административной ответственности в соответствии с ч. 4 ст. 19.30 Кодекса РФ </w:t>
      </w:r>
      <w:r>
        <w:rPr>
          <w:rFonts w:ascii="Times New Roman" w:hAnsi="Times New Roman"/>
          <w:sz w:val="26"/>
          <w:szCs w:val="26"/>
        </w:rPr>
        <w:br/>
      </w:r>
      <w:r w:rsidRPr="00D613D7">
        <w:rPr>
          <w:rFonts w:ascii="Times New Roman" w:hAnsi="Times New Roman"/>
          <w:sz w:val="26"/>
          <w:szCs w:val="26"/>
        </w:rPr>
        <w:t>об административных правонарушениях</w:t>
      </w:r>
      <w:r w:rsidRPr="00F829A7">
        <w:rPr>
          <w:rFonts w:ascii="Times New Roman" w:hAnsi="Times New Roman"/>
          <w:sz w:val="26"/>
          <w:szCs w:val="26"/>
        </w:rPr>
        <w:t>.</w:t>
      </w:r>
    </w:p>
    <w:p w:rsidR="00352D3A" w:rsidRPr="00F829A7" w:rsidRDefault="00352D3A" w:rsidP="0083748F">
      <w:pPr>
        <w:tabs>
          <w:tab w:val="left" w:pos="6096"/>
        </w:tabs>
        <w:spacing w:before="120" w:after="120" w:line="240" w:lineRule="auto"/>
        <w:ind w:firstLine="851"/>
        <w:contextualSpacing/>
        <w:rPr>
          <w:rFonts w:ascii="Times New Roman" w:hAnsi="Times New Roman"/>
          <w:b/>
          <w:sz w:val="26"/>
          <w:szCs w:val="26"/>
        </w:rPr>
      </w:pPr>
      <w:r w:rsidRPr="00F829A7">
        <w:rPr>
          <w:rFonts w:ascii="Times New Roman" w:hAnsi="Times New Roman"/>
          <w:b/>
          <w:sz w:val="26"/>
          <w:szCs w:val="26"/>
        </w:rPr>
        <w:t>Этап подготовки к проведению ЕГЭ</w:t>
      </w:r>
      <w:r>
        <w:rPr>
          <w:rFonts w:ascii="Times New Roman" w:hAnsi="Times New Roman"/>
          <w:b/>
          <w:sz w:val="26"/>
          <w:szCs w:val="26"/>
        </w:rPr>
        <w:t xml:space="preserve"> в ППЭ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Допуск общественного наблюдателя</w:t>
      </w:r>
      <w:r w:rsidRPr="00F829A7">
        <w:rPr>
          <w:rFonts w:ascii="Times New Roman" w:hAnsi="Times New Roman"/>
          <w:sz w:val="26"/>
          <w:szCs w:val="26"/>
        </w:rPr>
        <w:t xml:space="preserve"> в ППЭ </w:t>
      </w:r>
      <w:r>
        <w:rPr>
          <w:rFonts w:ascii="Times New Roman" w:hAnsi="Times New Roman"/>
          <w:sz w:val="26"/>
          <w:szCs w:val="26"/>
        </w:rPr>
        <w:t>осуществляется при предъявлении им</w:t>
      </w:r>
      <w:r w:rsidRPr="00F829A7">
        <w:rPr>
          <w:rFonts w:ascii="Times New Roman" w:hAnsi="Times New Roman"/>
          <w:sz w:val="26"/>
          <w:szCs w:val="26"/>
        </w:rPr>
        <w:t xml:space="preserve"> документ</w:t>
      </w:r>
      <w:r>
        <w:rPr>
          <w:rFonts w:ascii="Times New Roman" w:hAnsi="Times New Roman"/>
          <w:sz w:val="26"/>
          <w:szCs w:val="26"/>
        </w:rPr>
        <w:t>а</w:t>
      </w:r>
      <w:r w:rsidRPr="00F829A7">
        <w:rPr>
          <w:rFonts w:ascii="Times New Roman" w:hAnsi="Times New Roman"/>
          <w:sz w:val="26"/>
          <w:szCs w:val="26"/>
        </w:rPr>
        <w:t>, удостоверяющ</w:t>
      </w:r>
      <w:r>
        <w:rPr>
          <w:rFonts w:ascii="Times New Roman" w:hAnsi="Times New Roman"/>
          <w:sz w:val="26"/>
          <w:szCs w:val="26"/>
        </w:rPr>
        <w:t>его</w:t>
      </w:r>
      <w:r w:rsidRPr="00F829A7">
        <w:rPr>
          <w:rFonts w:ascii="Times New Roman" w:hAnsi="Times New Roman"/>
          <w:sz w:val="26"/>
          <w:szCs w:val="26"/>
        </w:rPr>
        <w:t xml:space="preserve"> личность, а также </w:t>
      </w:r>
      <w:r w:rsidRPr="0039484F">
        <w:rPr>
          <w:rFonts w:ascii="Times New Roman" w:hAnsi="Times New Roman"/>
          <w:sz w:val="26"/>
          <w:szCs w:val="26"/>
        </w:rPr>
        <w:t>документа, подтверждающего его полномочия</w:t>
      </w:r>
      <w:r>
        <w:rPr>
          <w:rFonts w:ascii="Times New Roman" w:hAnsi="Times New Roman"/>
          <w:sz w:val="26"/>
          <w:szCs w:val="26"/>
        </w:rPr>
        <w:t>,</w:t>
      </w:r>
      <w:r w:rsidRPr="0039484F">
        <w:rPr>
          <w:rFonts w:ascii="Times New Roman" w:hAnsi="Times New Roman"/>
          <w:sz w:val="26"/>
          <w:szCs w:val="26"/>
        </w:rPr>
        <w:t xml:space="preserve"> -</w:t>
      </w:r>
      <w:r>
        <w:rPr>
          <w:rFonts w:ascii="Times New Roman" w:hAnsi="Times New Roman"/>
          <w:sz w:val="26"/>
          <w:szCs w:val="26"/>
        </w:rPr>
        <w:t xml:space="preserve"> </w:t>
      </w:r>
      <w:r w:rsidRPr="00F829A7">
        <w:rPr>
          <w:rFonts w:ascii="Times New Roman" w:hAnsi="Times New Roman"/>
          <w:sz w:val="26"/>
          <w:szCs w:val="26"/>
        </w:rPr>
        <w:t>удостоверени</w:t>
      </w:r>
      <w:r>
        <w:rPr>
          <w:rFonts w:ascii="Times New Roman" w:hAnsi="Times New Roman"/>
          <w:sz w:val="26"/>
          <w:szCs w:val="26"/>
        </w:rPr>
        <w:t>я</w:t>
      </w:r>
      <w:r w:rsidRPr="00F829A7">
        <w:rPr>
          <w:rFonts w:ascii="Times New Roman" w:hAnsi="Times New Roman"/>
          <w:sz w:val="26"/>
          <w:szCs w:val="26"/>
        </w:rPr>
        <w:t xml:space="preserve"> общественного наблюдателя, </w:t>
      </w:r>
      <w:r>
        <w:rPr>
          <w:rFonts w:ascii="Times New Roman" w:hAnsi="Times New Roman"/>
          <w:sz w:val="26"/>
          <w:szCs w:val="26"/>
        </w:rPr>
        <w:t>в котором</w:t>
      </w:r>
      <w:r w:rsidRPr="00F829A7">
        <w:rPr>
          <w:rFonts w:ascii="Times New Roman" w:hAnsi="Times New Roman"/>
          <w:sz w:val="26"/>
          <w:szCs w:val="26"/>
        </w:rPr>
        <w:t xml:space="preserve"> указаны </w:t>
      </w:r>
      <w:r>
        <w:rPr>
          <w:rFonts w:ascii="Times New Roman" w:hAnsi="Times New Roman"/>
          <w:sz w:val="26"/>
          <w:szCs w:val="26"/>
        </w:rPr>
        <w:t xml:space="preserve">его </w:t>
      </w:r>
      <w:r w:rsidRPr="00F829A7">
        <w:rPr>
          <w:rFonts w:ascii="Times New Roman" w:hAnsi="Times New Roman"/>
          <w:sz w:val="26"/>
          <w:szCs w:val="26"/>
        </w:rPr>
        <w:t xml:space="preserve">фамилия, имя, отчество (при наличии), </w:t>
      </w:r>
      <w:r w:rsidRPr="00D613D7">
        <w:rPr>
          <w:rFonts w:ascii="Times New Roman" w:hAnsi="Times New Roman"/>
          <w:sz w:val="26"/>
          <w:szCs w:val="26"/>
        </w:rPr>
        <w:t>форма осуществления общественного наблюдения</w:t>
      </w:r>
      <w:r>
        <w:rPr>
          <w:rFonts w:ascii="Times New Roman" w:hAnsi="Times New Roman"/>
          <w:sz w:val="26"/>
          <w:szCs w:val="26"/>
        </w:rPr>
        <w:t>,</w:t>
      </w:r>
      <w:r w:rsidRPr="00D613D7">
        <w:rPr>
          <w:rFonts w:ascii="Times New Roman" w:hAnsi="Times New Roman"/>
          <w:sz w:val="26"/>
          <w:szCs w:val="26"/>
        </w:rPr>
        <w:t xml:space="preserve"> реквизиты документа, удостоверяющего личность общественного наблюдателя</w:t>
      </w:r>
      <w:r>
        <w:rPr>
          <w:rFonts w:ascii="Times New Roman" w:hAnsi="Times New Roman"/>
          <w:sz w:val="26"/>
          <w:szCs w:val="26"/>
        </w:rPr>
        <w:t>,</w:t>
      </w:r>
      <w:r w:rsidRPr="00D613D7">
        <w:rPr>
          <w:rFonts w:ascii="Times New Roman" w:hAnsi="Times New Roman"/>
          <w:sz w:val="26"/>
          <w:szCs w:val="26"/>
        </w:rPr>
        <w:t xml:space="preserve"> </w:t>
      </w:r>
      <w:r w:rsidRPr="00F829A7">
        <w:rPr>
          <w:rFonts w:ascii="Times New Roman" w:hAnsi="Times New Roman"/>
          <w:sz w:val="26"/>
          <w:szCs w:val="26"/>
        </w:rPr>
        <w:t>номер удостоверения, дата его выдачи, должность лица, подписавшего удостоверение</w:t>
      </w:r>
      <w:r>
        <w:rPr>
          <w:rFonts w:ascii="Times New Roman" w:hAnsi="Times New Roman"/>
          <w:sz w:val="26"/>
          <w:szCs w:val="26"/>
        </w:rPr>
        <w:t>,</w:t>
      </w:r>
      <w:r w:rsidRPr="00F829A7">
        <w:rPr>
          <w:rFonts w:ascii="Times New Roman" w:hAnsi="Times New Roman"/>
          <w:sz w:val="26"/>
          <w:szCs w:val="26"/>
        </w:rPr>
        <w:t xml:space="preserve"> и печать аккредитующего органа. Указанные документы </w:t>
      </w:r>
      <w:r>
        <w:rPr>
          <w:rFonts w:ascii="Times New Roman" w:hAnsi="Times New Roman"/>
          <w:sz w:val="26"/>
          <w:szCs w:val="26"/>
        </w:rPr>
        <w:t>должны быть в наличии у общественного наблюдателя</w:t>
      </w:r>
      <w:r w:rsidRPr="00F829A7">
        <w:rPr>
          <w:rFonts w:ascii="Times New Roman" w:hAnsi="Times New Roman"/>
          <w:sz w:val="26"/>
          <w:szCs w:val="26"/>
        </w:rPr>
        <w:t xml:space="preserve"> в течение всего времени пребывания в ППЭ.</w:t>
      </w:r>
    </w:p>
    <w:p w:rsidR="00352D3A" w:rsidRPr="00F829A7" w:rsidRDefault="00352D3A" w:rsidP="0083748F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Общественный наблюдатель должен прибыть в ППЭ не позднее чем за один час до начала проведения экзамена и находиться в ППЭ не менее 50% времени, установленного </w:t>
      </w:r>
      <w:r>
        <w:rPr>
          <w:rFonts w:ascii="Times New Roman" w:hAnsi="Times New Roman"/>
          <w:sz w:val="26"/>
          <w:szCs w:val="26"/>
        </w:rPr>
        <w:t xml:space="preserve">единым </w:t>
      </w:r>
      <w:r w:rsidRPr="00F829A7">
        <w:rPr>
          <w:rFonts w:ascii="Times New Roman" w:hAnsi="Times New Roman"/>
          <w:sz w:val="26"/>
          <w:szCs w:val="26"/>
        </w:rPr>
        <w:t xml:space="preserve">расписанием проведения </w:t>
      </w:r>
      <w:r>
        <w:rPr>
          <w:rFonts w:ascii="Times New Roman" w:hAnsi="Times New Roman"/>
          <w:sz w:val="26"/>
          <w:szCs w:val="26"/>
        </w:rPr>
        <w:t xml:space="preserve">ЕГЭ, </w:t>
      </w:r>
      <w:r w:rsidRPr="00F829A7">
        <w:rPr>
          <w:rFonts w:ascii="Times New Roman" w:hAnsi="Times New Roman"/>
          <w:sz w:val="26"/>
          <w:szCs w:val="26"/>
        </w:rPr>
        <w:t>по соответствующему учебному предмету.</w:t>
      </w:r>
      <w:r w:rsidRPr="00D613D7">
        <w:t xml:space="preserve"> </w:t>
      </w:r>
      <w:r w:rsidRPr="00D613D7">
        <w:rPr>
          <w:rFonts w:ascii="Times New Roman" w:hAnsi="Times New Roman"/>
          <w:sz w:val="26"/>
          <w:szCs w:val="26"/>
        </w:rPr>
        <w:t>Личные вещи общественный наблюдатель оставляет в специально отведённом месте в Штабе ППЭ.</w:t>
      </w:r>
      <w:r w:rsidRPr="00D613D7">
        <w:rPr>
          <w:rFonts w:ascii="Times New Roman" w:hAnsi="Times New Roman"/>
          <w:sz w:val="26"/>
          <w:szCs w:val="26"/>
        </w:rPr>
        <w:tab/>
      </w:r>
      <w:r w:rsidRPr="00F829A7">
        <w:rPr>
          <w:rFonts w:ascii="Times New Roman" w:hAnsi="Times New Roman"/>
          <w:sz w:val="26"/>
          <w:szCs w:val="26"/>
        </w:rPr>
        <w:tab/>
        <w:t>В случае использования ЭМ в электронном виде общественный наблюдатель имеет право присутствовать при получении членом ГЭК от уполномоченной организации данных для доступа к ЭМ в электронном виде и организации печати ЭМ.</w:t>
      </w:r>
      <w:r>
        <w:rPr>
          <w:rStyle w:val="FootnoteReference"/>
          <w:rFonts w:ascii="Times New Roman" w:hAnsi="Times New Roman"/>
          <w:sz w:val="26"/>
          <w:szCs w:val="26"/>
        </w:rPr>
        <w:footnoteReference w:id="3"/>
      </w:r>
      <w:r w:rsidRPr="00F829A7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До начала экзамена о</w:t>
      </w:r>
      <w:r w:rsidRPr="00F829A7">
        <w:rPr>
          <w:rFonts w:ascii="Times New Roman" w:hAnsi="Times New Roman"/>
          <w:sz w:val="26"/>
          <w:szCs w:val="26"/>
        </w:rPr>
        <w:t>бщественн</w:t>
      </w:r>
      <w:r>
        <w:rPr>
          <w:rFonts w:ascii="Times New Roman" w:hAnsi="Times New Roman"/>
          <w:sz w:val="26"/>
          <w:szCs w:val="26"/>
        </w:rPr>
        <w:t>ому</w:t>
      </w:r>
      <w:r w:rsidRPr="00F829A7">
        <w:rPr>
          <w:rFonts w:ascii="Times New Roman" w:hAnsi="Times New Roman"/>
          <w:sz w:val="26"/>
          <w:szCs w:val="26"/>
        </w:rPr>
        <w:t xml:space="preserve"> наблюдател</w:t>
      </w:r>
      <w:r>
        <w:rPr>
          <w:rFonts w:ascii="Times New Roman" w:hAnsi="Times New Roman"/>
          <w:sz w:val="26"/>
          <w:szCs w:val="26"/>
        </w:rPr>
        <w:t>ю</w:t>
      </w:r>
      <w:r w:rsidRPr="00F829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необходимо обсудить</w:t>
      </w:r>
      <w:r w:rsidRPr="00F829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F829A7">
        <w:rPr>
          <w:rFonts w:ascii="Times New Roman" w:hAnsi="Times New Roman"/>
          <w:sz w:val="26"/>
          <w:szCs w:val="26"/>
        </w:rPr>
        <w:t> руководител</w:t>
      </w:r>
      <w:r>
        <w:rPr>
          <w:rFonts w:ascii="Times New Roman" w:hAnsi="Times New Roman"/>
          <w:sz w:val="26"/>
          <w:szCs w:val="26"/>
        </w:rPr>
        <w:t>ем</w:t>
      </w:r>
      <w:r w:rsidRPr="00F829A7">
        <w:rPr>
          <w:rFonts w:ascii="Times New Roman" w:hAnsi="Times New Roman"/>
          <w:sz w:val="26"/>
          <w:szCs w:val="26"/>
        </w:rPr>
        <w:t xml:space="preserve"> ППЭ и член</w:t>
      </w:r>
      <w:r>
        <w:rPr>
          <w:rFonts w:ascii="Times New Roman" w:hAnsi="Times New Roman"/>
          <w:sz w:val="26"/>
          <w:szCs w:val="26"/>
        </w:rPr>
        <w:t>ами</w:t>
      </w:r>
      <w:r w:rsidRPr="00F829A7">
        <w:rPr>
          <w:rFonts w:ascii="Times New Roman" w:hAnsi="Times New Roman"/>
          <w:sz w:val="26"/>
          <w:szCs w:val="26"/>
        </w:rPr>
        <w:t xml:space="preserve"> ГЭК </w:t>
      </w:r>
      <w:r>
        <w:rPr>
          <w:rFonts w:ascii="Times New Roman" w:hAnsi="Times New Roman"/>
          <w:sz w:val="26"/>
          <w:szCs w:val="26"/>
        </w:rPr>
        <w:t xml:space="preserve">порядок </w:t>
      </w:r>
      <w:r w:rsidRPr="00F829A7">
        <w:rPr>
          <w:rFonts w:ascii="Times New Roman" w:hAnsi="Times New Roman"/>
          <w:sz w:val="26"/>
          <w:szCs w:val="26"/>
        </w:rPr>
        <w:t>взаимодействия во время</w:t>
      </w:r>
      <w:r>
        <w:rPr>
          <w:rFonts w:ascii="Times New Roman" w:hAnsi="Times New Roman"/>
          <w:sz w:val="26"/>
          <w:szCs w:val="26"/>
        </w:rPr>
        <w:t xml:space="preserve"> проведения экзамена</w:t>
      </w:r>
      <w:r w:rsidRPr="00F829A7">
        <w:rPr>
          <w:rFonts w:ascii="Times New Roman" w:hAnsi="Times New Roman"/>
          <w:sz w:val="26"/>
          <w:szCs w:val="26"/>
        </w:rPr>
        <w:t xml:space="preserve"> и </w:t>
      </w:r>
      <w:r>
        <w:rPr>
          <w:rFonts w:ascii="Times New Roman" w:hAnsi="Times New Roman"/>
          <w:sz w:val="26"/>
          <w:szCs w:val="26"/>
        </w:rPr>
        <w:t>по его окончанию</w:t>
      </w:r>
      <w:r w:rsidRPr="00F829A7">
        <w:rPr>
          <w:rFonts w:ascii="Times New Roman" w:hAnsi="Times New Roman"/>
          <w:sz w:val="26"/>
          <w:szCs w:val="26"/>
        </w:rPr>
        <w:t>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Общественным наблюдателям запрещено оказывать содействие участникам </w:t>
      </w:r>
      <w:r>
        <w:rPr>
          <w:rFonts w:ascii="Times New Roman" w:hAnsi="Times New Roman"/>
          <w:sz w:val="26"/>
          <w:szCs w:val="26"/>
        </w:rPr>
        <w:t>экзаменов</w:t>
      </w:r>
      <w:r w:rsidRPr="00F829A7">
        <w:rPr>
          <w:rFonts w:ascii="Times New Roman" w:hAnsi="Times New Roman"/>
          <w:sz w:val="26"/>
          <w:szCs w:val="26"/>
        </w:rPr>
        <w:t xml:space="preserve">, в том числе передавать им средства связи, электронно-вычислительную технику, фото, аудио и видеоаппаратуру, справочные материалы, письменные заметки и иные средства хранения и передачи информации, а также пользоваться средствами связи за пределами штаба ППЭ. 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Общественный наблюдатель до начала проведения экзамена должен получить у руководителя ППЭ форму ППЭ 18-МАШ «Акт общественного наблюдения за проведением ГИА в ППЭ».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В случае присутствия в  ППЭ нескольких общественных наблюдателей им рекомендуется до начала экзамена </w:t>
      </w:r>
      <w:r>
        <w:rPr>
          <w:rFonts w:ascii="Times New Roman" w:hAnsi="Times New Roman"/>
          <w:sz w:val="26"/>
          <w:szCs w:val="26"/>
        </w:rPr>
        <w:t>распределиться с учетом оптимального охвата ППЭ общественным наблюдением (присутствие в аудиториях, штабе ППЭ, помещении</w:t>
      </w:r>
      <w:r w:rsidRPr="00455080">
        <w:rPr>
          <w:rFonts w:ascii="Times New Roman" w:hAnsi="Times New Roman"/>
          <w:sz w:val="26"/>
          <w:szCs w:val="26"/>
        </w:rPr>
        <w:t xml:space="preserve"> для медицинских работников</w:t>
      </w:r>
      <w:r>
        <w:rPr>
          <w:rFonts w:ascii="Times New Roman" w:hAnsi="Times New Roman"/>
          <w:sz w:val="26"/>
          <w:szCs w:val="26"/>
        </w:rPr>
        <w:t xml:space="preserve">, коридорах и т.д.) </w:t>
      </w:r>
      <w:r w:rsidRPr="00F829A7">
        <w:rPr>
          <w:rFonts w:ascii="Times New Roman" w:hAnsi="Times New Roman"/>
          <w:sz w:val="26"/>
          <w:szCs w:val="26"/>
        </w:rPr>
        <w:t xml:space="preserve"> 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До начала проведения экзамена общественный наблюдатель должен обратить внимание на следующее.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В здании (комплексе зданий), где расположен ППЭ, до входа в ППЭ выделяются:</w:t>
      </w:r>
    </w:p>
    <w:p w:rsidR="00352D3A" w:rsidRPr="00160F11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160F11">
        <w:rPr>
          <w:rFonts w:ascii="Times New Roman" w:hAnsi="Times New Roman"/>
          <w:sz w:val="26"/>
          <w:szCs w:val="26"/>
        </w:rPr>
        <w:t>места для хранения личных вещей участников экзамена, организаторов, медицинских работников, технических специалистов</w:t>
      </w:r>
      <w:r w:rsidRPr="00C35978">
        <w:rPr>
          <w:rFonts w:ascii="Times New Roman" w:hAnsi="Times New Roman"/>
          <w:sz w:val="26"/>
          <w:szCs w:val="26"/>
        </w:rPr>
        <w:t xml:space="preserve"> </w:t>
      </w:r>
      <w:r w:rsidRPr="00160F11">
        <w:rPr>
          <w:rFonts w:ascii="Times New Roman" w:hAnsi="Times New Roman"/>
          <w:sz w:val="26"/>
          <w:szCs w:val="26"/>
        </w:rPr>
        <w:t>и ассистентов;</w:t>
      </w:r>
    </w:p>
    <w:p w:rsidR="00352D3A" w:rsidRPr="00160F11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160F11">
        <w:rPr>
          <w:rFonts w:ascii="Times New Roman" w:hAnsi="Times New Roman"/>
          <w:sz w:val="26"/>
          <w:szCs w:val="26"/>
        </w:rPr>
        <w:t>помещение для представителей образовательных организаций, сопровождающих обучающихся (далее – сопровождающие);</w:t>
      </w:r>
    </w:p>
    <w:p w:rsidR="00352D3A" w:rsidRPr="00160F11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160F11">
        <w:rPr>
          <w:rFonts w:ascii="Times New Roman" w:hAnsi="Times New Roman"/>
          <w:sz w:val="26"/>
          <w:szCs w:val="26"/>
        </w:rPr>
        <w:t>помещение для представителей средств массовой информации.</w:t>
      </w:r>
    </w:p>
    <w:p w:rsidR="00352D3A" w:rsidRPr="00C35978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35978">
        <w:rPr>
          <w:rFonts w:ascii="Times New Roman" w:hAnsi="Times New Roman"/>
          <w:b/>
          <w:sz w:val="26"/>
          <w:szCs w:val="26"/>
        </w:rPr>
        <w:t>Организация помещений и техническое оснащение ППЭ</w:t>
      </w:r>
    </w:p>
    <w:p w:rsidR="00352D3A" w:rsidRPr="00F23A0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23A07">
        <w:rPr>
          <w:rFonts w:ascii="Times New Roman" w:hAnsi="Times New Roman"/>
          <w:sz w:val="26"/>
          <w:szCs w:val="26"/>
        </w:rPr>
        <w:t xml:space="preserve">Аудитории и помещение для руководителя ППЭ оборудуются средствами видеонаблюдения, позволяющими осуществлять видеозапись и трансляцию проведения экзаменов в сети «Интернет» с соблюдением требований законодательства Российской Федерации в области защиты персональных данных. </w:t>
      </w:r>
    </w:p>
    <w:p w:rsidR="00352D3A" w:rsidRPr="00F23A0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Отсутствие </w:t>
      </w:r>
      <w:r w:rsidRPr="00F23A07">
        <w:rPr>
          <w:rFonts w:ascii="Times New Roman" w:hAnsi="Times New Roman"/>
          <w:sz w:val="26"/>
          <w:szCs w:val="26"/>
        </w:rPr>
        <w:t xml:space="preserve">средств видеонаблюдения </w:t>
      </w:r>
      <w:r>
        <w:rPr>
          <w:rFonts w:ascii="Times New Roman" w:hAnsi="Times New Roman"/>
          <w:sz w:val="26"/>
          <w:szCs w:val="26"/>
        </w:rPr>
        <w:t>с</w:t>
      </w:r>
      <w:r w:rsidRPr="00F23A07">
        <w:rPr>
          <w:rFonts w:ascii="Times New Roman" w:hAnsi="Times New Roman"/>
          <w:sz w:val="26"/>
          <w:szCs w:val="26"/>
        </w:rPr>
        <w:t xml:space="preserve"> трансляци</w:t>
      </w:r>
      <w:r>
        <w:rPr>
          <w:rFonts w:ascii="Times New Roman" w:hAnsi="Times New Roman"/>
          <w:sz w:val="26"/>
          <w:szCs w:val="26"/>
        </w:rPr>
        <w:t>ей</w:t>
      </w:r>
      <w:r w:rsidRPr="00F23A07">
        <w:rPr>
          <w:rFonts w:ascii="Times New Roman" w:hAnsi="Times New Roman"/>
          <w:sz w:val="26"/>
          <w:szCs w:val="26"/>
        </w:rPr>
        <w:t xml:space="preserve"> проведения экзаменов в сети «Интернет» </w:t>
      </w:r>
      <w:r>
        <w:rPr>
          <w:rFonts w:ascii="Times New Roman" w:hAnsi="Times New Roman"/>
          <w:sz w:val="26"/>
          <w:szCs w:val="26"/>
        </w:rPr>
        <w:t>в</w:t>
      </w:r>
      <w:r w:rsidRPr="00F23A0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 w:rsidRPr="00F23A07">
        <w:rPr>
          <w:rFonts w:ascii="Times New Roman" w:hAnsi="Times New Roman"/>
          <w:sz w:val="26"/>
          <w:szCs w:val="26"/>
        </w:rPr>
        <w:t>удитори</w:t>
      </w:r>
      <w:r>
        <w:rPr>
          <w:rFonts w:ascii="Times New Roman" w:hAnsi="Times New Roman"/>
          <w:sz w:val="26"/>
          <w:szCs w:val="26"/>
        </w:rPr>
        <w:t>ях</w:t>
      </w:r>
      <w:r w:rsidRPr="00F23A07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Штабе ППЭ</w:t>
      </w:r>
      <w:r w:rsidRPr="00F23A0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должно быть согласовано</w:t>
      </w:r>
      <w:r w:rsidRPr="00F23A07">
        <w:rPr>
          <w:rFonts w:ascii="Times New Roman" w:hAnsi="Times New Roman"/>
          <w:sz w:val="26"/>
          <w:szCs w:val="26"/>
        </w:rPr>
        <w:t xml:space="preserve"> с Рособрнадзором. </w:t>
      </w:r>
    </w:p>
    <w:p w:rsidR="00352D3A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23A07">
        <w:rPr>
          <w:rFonts w:ascii="Times New Roman" w:hAnsi="Times New Roman"/>
          <w:sz w:val="26"/>
          <w:szCs w:val="26"/>
        </w:rPr>
        <w:t>Иные помещения ППЭ оборудуются средствами видеонаблюдения по решению ОИВ, учредителей, МИД России и загранучреждений.</w:t>
      </w:r>
    </w:p>
    <w:p w:rsidR="00352D3A" w:rsidRDefault="00352D3A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ППЭ</w:t>
      </w:r>
      <w:r>
        <w:rPr>
          <w:rFonts w:ascii="Times New Roman" w:hAnsi="Times New Roman"/>
          <w:sz w:val="26"/>
          <w:szCs w:val="26"/>
        </w:rPr>
        <w:t xml:space="preserve"> на входе</w:t>
      </w:r>
      <w:r w:rsidRPr="00F829A7">
        <w:rPr>
          <w:rFonts w:ascii="Times New Roman" w:hAnsi="Times New Roman"/>
          <w:sz w:val="26"/>
          <w:szCs w:val="26"/>
        </w:rPr>
        <w:t xml:space="preserve"> должны быть оборудованы стационарными и(или) переносными металлоискателями. </w:t>
      </w:r>
    </w:p>
    <w:p w:rsidR="00352D3A" w:rsidRPr="00F829A7" w:rsidRDefault="00352D3A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 xml:space="preserve">По решению </w:t>
      </w:r>
      <w:r w:rsidRPr="00D613D7">
        <w:rPr>
          <w:rFonts w:ascii="Times New Roman" w:hAnsi="Times New Roman"/>
          <w:sz w:val="26"/>
          <w:szCs w:val="26"/>
          <w:lang w:eastAsia="ru-RU"/>
        </w:rPr>
        <w:t>ОИВ, учредителей, МИД России и загранучреждений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hAnsi="Times New Roman"/>
          <w:sz w:val="26"/>
          <w:szCs w:val="26"/>
          <w:lang w:eastAsia="ru-RU"/>
        </w:rPr>
        <w:t>ППЭ также могут быть оборудованы системами подавления сигналов подвижной связи.</w:t>
      </w:r>
    </w:p>
    <w:p w:rsidR="00352D3A" w:rsidRPr="00F829A7" w:rsidRDefault="00352D3A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В день проведения экзамена помещения, не использующиеся для проведения</w:t>
      </w:r>
      <w:r>
        <w:rPr>
          <w:rFonts w:ascii="Times New Roman" w:hAnsi="Times New Roman"/>
          <w:sz w:val="26"/>
          <w:szCs w:val="26"/>
        </w:rPr>
        <w:t xml:space="preserve"> экзамена</w:t>
      </w:r>
      <w:r w:rsidRPr="00F829A7">
        <w:rPr>
          <w:rFonts w:ascii="Times New Roman" w:hAnsi="Times New Roman"/>
          <w:sz w:val="26"/>
          <w:szCs w:val="26"/>
        </w:rPr>
        <w:t>, должны быть заперты и опечатаны.</w:t>
      </w:r>
    </w:p>
    <w:p w:rsidR="00352D3A" w:rsidRPr="00C35978" w:rsidRDefault="00352D3A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35978">
        <w:rPr>
          <w:rFonts w:ascii="Times New Roman" w:hAnsi="Times New Roman"/>
          <w:b/>
          <w:sz w:val="26"/>
          <w:szCs w:val="26"/>
          <w:lang w:eastAsia="ru-RU"/>
        </w:rPr>
        <w:t>В ППЭ должны быть организованы:</w:t>
      </w:r>
    </w:p>
    <w:p w:rsidR="00352D3A" w:rsidRPr="00C35978" w:rsidRDefault="00352D3A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C35978">
        <w:rPr>
          <w:rFonts w:ascii="Times New Roman" w:hAnsi="Times New Roman"/>
          <w:sz w:val="26"/>
          <w:szCs w:val="26"/>
          <w:u w:val="single"/>
          <w:lang w:eastAsia="ru-RU"/>
        </w:rPr>
        <w:t xml:space="preserve">а) 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а</w:t>
      </w:r>
      <w:r w:rsidRPr="00C35978">
        <w:rPr>
          <w:rFonts w:ascii="Times New Roman" w:hAnsi="Times New Roman"/>
          <w:sz w:val="26"/>
          <w:szCs w:val="26"/>
          <w:u w:val="single"/>
          <w:lang w:eastAsia="ru-RU"/>
        </w:rPr>
        <w:t>удитории для участников ЕГЭ.</w:t>
      </w:r>
    </w:p>
    <w:p w:rsidR="00352D3A" w:rsidRDefault="00352D3A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 xml:space="preserve">Количество аудиторий определяется </w:t>
      </w:r>
      <w:r>
        <w:rPr>
          <w:rFonts w:ascii="Times New Roman" w:hAnsi="Times New Roman"/>
          <w:sz w:val="26"/>
          <w:szCs w:val="26"/>
          <w:lang w:eastAsia="ru-RU"/>
        </w:rPr>
        <w:t>вместимостью аудиторного фонда</w:t>
      </w:r>
      <w:r w:rsidRPr="00DF4B0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br/>
        <w:t xml:space="preserve">и </w:t>
      </w:r>
      <w:r w:rsidRPr="00F829A7">
        <w:rPr>
          <w:rFonts w:ascii="Times New Roman" w:hAnsi="Times New Roman"/>
          <w:sz w:val="26"/>
          <w:szCs w:val="26"/>
          <w:lang w:eastAsia="ru-RU"/>
        </w:rPr>
        <w:t>требовани</w:t>
      </w:r>
      <w:r>
        <w:rPr>
          <w:rFonts w:ascii="Times New Roman" w:hAnsi="Times New Roman"/>
          <w:sz w:val="26"/>
          <w:szCs w:val="26"/>
          <w:lang w:eastAsia="ru-RU"/>
        </w:rPr>
        <w:t>ями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санитарно-эпидемиологических правил и нормативов</w:t>
      </w:r>
      <w:r>
        <w:rPr>
          <w:rFonts w:ascii="Times New Roman" w:hAnsi="Times New Roman"/>
          <w:sz w:val="26"/>
          <w:szCs w:val="26"/>
          <w:lang w:eastAsia="ru-RU"/>
        </w:rPr>
        <w:t xml:space="preserve">: в аудитории присутствует от 15 до 25 участников экзамена </w:t>
      </w:r>
      <w:r w:rsidRPr="00F23A07">
        <w:rPr>
          <w:rFonts w:ascii="Times New Roman" w:hAnsi="Times New Roman"/>
          <w:sz w:val="26"/>
          <w:szCs w:val="26"/>
          <w:lang w:eastAsia="ru-RU"/>
        </w:rPr>
        <w:t xml:space="preserve">(за исключением ППЭ, организованных для </w:t>
      </w:r>
      <w:r>
        <w:rPr>
          <w:rFonts w:ascii="Times New Roman" w:hAnsi="Times New Roman"/>
          <w:sz w:val="26"/>
          <w:szCs w:val="26"/>
          <w:lang w:eastAsia="ru-RU"/>
        </w:rPr>
        <w:t>лиц с ОВЗ, детей-инвалидов и инвалидов</w:t>
      </w:r>
      <w:r w:rsidRPr="00F23A07">
        <w:rPr>
          <w:rFonts w:ascii="Times New Roman" w:hAnsi="Times New Roman"/>
          <w:sz w:val="26"/>
          <w:szCs w:val="26"/>
          <w:lang w:eastAsia="ru-RU"/>
        </w:rPr>
        <w:t xml:space="preserve">, в том числе ППЭ, организованных на дому,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F23A07">
        <w:rPr>
          <w:rFonts w:ascii="Times New Roman" w:hAnsi="Times New Roman"/>
          <w:sz w:val="26"/>
          <w:szCs w:val="26"/>
          <w:lang w:eastAsia="ru-RU"/>
        </w:rPr>
        <w:t>в медицинской организации, в труднодоступных и отдаленных местностях, в специальных учебно-воспитательных учреждениях закрытого типа, в учреждениях, исполняющих наказание в виде лишения свободы, а также ППЭ, расположенных за пределами территории Российской Федерации, в том числе в загранучреждениях)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352D3A" w:rsidRDefault="00352D3A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4B0D">
        <w:rPr>
          <w:rFonts w:ascii="Times New Roman" w:hAnsi="Times New Roman"/>
          <w:sz w:val="26"/>
          <w:szCs w:val="26"/>
          <w:lang w:eastAsia="ru-RU"/>
        </w:rPr>
        <w:t xml:space="preserve">При отсутствии возможности организации ППЭ в соответствии с указанными требованиями предусматриваются дополнительные меры контроля за соблюдением </w:t>
      </w:r>
      <w:r>
        <w:rPr>
          <w:rFonts w:ascii="Times New Roman" w:hAnsi="Times New Roman"/>
          <w:sz w:val="26"/>
          <w:szCs w:val="26"/>
          <w:lang w:eastAsia="ru-RU"/>
        </w:rPr>
        <w:t>требований</w:t>
      </w:r>
      <w:r w:rsidRPr="00DF4B0D">
        <w:rPr>
          <w:rFonts w:ascii="Times New Roman" w:hAnsi="Times New Roman"/>
          <w:sz w:val="26"/>
          <w:szCs w:val="26"/>
          <w:lang w:eastAsia="ru-RU"/>
        </w:rPr>
        <w:t xml:space="preserve"> Порядка</w:t>
      </w:r>
      <w:r>
        <w:rPr>
          <w:rFonts w:ascii="Times New Roman" w:hAnsi="Times New Roman"/>
          <w:sz w:val="26"/>
          <w:szCs w:val="26"/>
          <w:lang w:eastAsia="ru-RU"/>
        </w:rPr>
        <w:t xml:space="preserve"> ГИА</w:t>
      </w:r>
      <w:r w:rsidRPr="00DF4B0D">
        <w:rPr>
          <w:rFonts w:ascii="Times New Roman" w:hAnsi="Times New Roman"/>
          <w:sz w:val="26"/>
          <w:szCs w:val="26"/>
          <w:lang w:eastAsia="ru-RU"/>
        </w:rPr>
        <w:t>.</w:t>
      </w:r>
    </w:p>
    <w:p w:rsidR="00352D3A" w:rsidRPr="00F829A7" w:rsidRDefault="00352D3A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 xml:space="preserve">Для каждого участника </w:t>
      </w:r>
      <w:r>
        <w:rPr>
          <w:rFonts w:ascii="Times New Roman" w:hAnsi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должно быть </w:t>
      </w:r>
      <w:r>
        <w:rPr>
          <w:rFonts w:ascii="Times New Roman" w:hAnsi="Times New Roman"/>
          <w:sz w:val="26"/>
          <w:szCs w:val="26"/>
          <w:lang w:eastAsia="ru-RU"/>
        </w:rPr>
        <w:t>организовано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отдельное рабочее место (индивидуальный стол и стул). В день проведения экзамена запрещено оборудовать аудитории ППЭ техническими средствами (компьютерами, принтерами, сканерами и др.), кроме случаев, предусмотренных Порядком</w:t>
      </w:r>
      <w:r>
        <w:rPr>
          <w:rFonts w:ascii="Times New Roman" w:hAnsi="Times New Roman"/>
          <w:sz w:val="26"/>
          <w:szCs w:val="26"/>
          <w:lang w:eastAsia="ru-RU"/>
        </w:rPr>
        <w:t xml:space="preserve"> ГИА.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352D3A" w:rsidRPr="00C3566C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F829A7">
        <w:rPr>
          <w:rFonts w:ascii="Times New Roman" w:hAnsi="Times New Roman"/>
          <w:sz w:val="26"/>
          <w:szCs w:val="26"/>
          <w:lang w:eastAsia="ru-RU"/>
        </w:rPr>
        <w:t>удитории должны быть оборудованы средствами видеонаблюдения, охватывающими зону видимости всех участников ЕГЭ в аудитории, и другими техническими средствами, позволяющими обеспечивать работоспособность средств видеонаблюдения</w:t>
      </w:r>
      <w:r w:rsidRPr="00D54D48">
        <w:rPr>
          <w:rFonts w:ascii="Times New Roman" w:hAnsi="Times New Roman"/>
          <w:sz w:val="26"/>
          <w:szCs w:val="26"/>
          <w:vertAlign w:val="superscript"/>
          <w:lang w:eastAsia="ru-RU"/>
        </w:rPr>
        <w:footnoteReference w:id="4"/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352D3A" w:rsidRPr="00F829A7" w:rsidRDefault="00352D3A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C3566C">
        <w:rPr>
          <w:rFonts w:ascii="Times New Roman" w:hAnsi="Times New Roman"/>
          <w:sz w:val="26"/>
          <w:szCs w:val="26"/>
          <w:lang w:eastAsia="ru-RU"/>
        </w:rPr>
        <w:t xml:space="preserve">удитории оборудуются специальными техническими средствами при проведении ЕГЭ для </w:t>
      </w:r>
      <w:r>
        <w:rPr>
          <w:rFonts w:ascii="Times New Roman" w:hAnsi="Times New Roman"/>
          <w:sz w:val="26"/>
          <w:szCs w:val="26"/>
          <w:lang w:eastAsia="ru-RU"/>
        </w:rPr>
        <w:t>лиц</w:t>
      </w:r>
      <w:r w:rsidRPr="00C3566C">
        <w:rPr>
          <w:rFonts w:ascii="Times New Roman" w:hAnsi="Times New Roman"/>
          <w:sz w:val="26"/>
          <w:szCs w:val="26"/>
          <w:lang w:eastAsia="ru-RU"/>
        </w:rPr>
        <w:t xml:space="preserve"> с О</w:t>
      </w:r>
      <w:r w:rsidRPr="00F829A7">
        <w:rPr>
          <w:rFonts w:ascii="Times New Roman" w:hAnsi="Times New Roman"/>
          <w:sz w:val="26"/>
          <w:szCs w:val="26"/>
          <w:lang w:eastAsia="ru-RU"/>
        </w:rPr>
        <w:t>ВЗ, детей-инвалидов и инвалидов (при необходимости)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352D3A" w:rsidRPr="00F829A7" w:rsidRDefault="00352D3A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случае использования </w:t>
      </w:r>
      <w:r>
        <w:rPr>
          <w:rFonts w:ascii="Times New Roman" w:hAnsi="Times New Roman"/>
          <w:sz w:val="26"/>
          <w:szCs w:val="26"/>
          <w:lang w:eastAsia="ru-RU"/>
        </w:rPr>
        <w:t>ЭМ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на электронных носителях аудитории обеспечиваются специализированным аппаратно-программным комплексом для проведения  печати КИМ. Также в аудиториях выделяются места (столы), на которых раскладываются ЭМ. Порядок печати </w:t>
      </w:r>
      <w:r>
        <w:rPr>
          <w:rFonts w:ascii="Times New Roman" w:hAnsi="Times New Roman"/>
          <w:sz w:val="26"/>
          <w:szCs w:val="26"/>
          <w:lang w:eastAsia="ru-RU"/>
        </w:rPr>
        <w:t>ЭМ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в аудиториях ППЭ приведен в Методических рекомендациях по подготовке и проведению единого государственного экзамена в пунктах проведения экзаменов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F829A7">
        <w:rPr>
          <w:rFonts w:ascii="Times New Roman" w:hAnsi="Times New Roman"/>
          <w:sz w:val="26"/>
          <w:szCs w:val="26"/>
          <w:lang w:eastAsia="ru-RU"/>
        </w:rPr>
        <w:t>в 201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году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352D3A" w:rsidRPr="00F829A7" w:rsidRDefault="00352D3A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F829A7">
        <w:rPr>
          <w:rFonts w:ascii="Times New Roman" w:hAnsi="Times New Roman"/>
          <w:sz w:val="26"/>
          <w:szCs w:val="26"/>
          <w:lang w:eastAsia="ru-RU"/>
        </w:rPr>
        <w:t>ри проведении ЕГЭ по иностранным языкам (раздел «Говорение») аудитории оборудуются компьютерами (ноутбуками) с установленным программным обеспечением и подключенной гарнитурой (наушники с микрофоном), средствами цифровой аудиозаписи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352D3A" w:rsidRPr="00F829A7" w:rsidRDefault="00352D3A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F829A7">
        <w:rPr>
          <w:rFonts w:ascii="Times New Roman" w:hAnsi="Times New Roman"/>
          <w:sz w:val="26"/>
          <w:szCs w:val="26"/>
          <w:lang w:eastAsia="ru-RU"/>
        </w:rPr>
        <w:t>удитории для проведения ЕГЭ по иностранным языкам с включенным разделом «Аудирование», оборудуются средствами воспроизведения аудионосителей.</w:t>
      </w:r>
    </w:p>
    <w:p w:rsidR="00352D3A" w:rsidRPr="00F829A7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В аудиториях ППЭ должны быть:</w:t>
      </w:r>
    </w:p>
    <w:p w:rsidR="00352D3A" w:rsidRPr="00F829A7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часы</w:t>
      </w:r>
      <w:r>
        <w:rPr>
          <w:rFonts w:ascii="Times New Roman" w:hAnsi="Times New Roman"/>
          <w:sz w:val="26"/>
          <w:szCs w:val="26"/>
        </w:rPr>
        <w:t xml:space="preserve"> (в исправном состоянии)</w:t>
      </w:r>
      <w:r w:rsidRPr="00F829A7">
        <w:rPr>
          <w:rFonts w:ascii="Times New Roman" w:hAnsi="Times New Roman"/>
          <w:sz w:val="26"/>
          <w:szCs w:val="26"/>
        </w:rPr>
        <w:t xml:space="preserve">, находящиеся в поле зрения участников </w:t>
      </w:r>
      <w:r>
        <w:rPr>
          <w:rFonts w:ascii="Times New Roman" w:hAnsi="Times New Roman"/>
          <w:sz w:val="26"/>
          <w:szCs w:val="26"/>
        </w:rPr>
        <w:t>экзаменов</w:t>
      </w:r>
      <w:r w:rsidRPr="00F829A7">
        <w:rPr>
          <w:rFonts w:ascii="Times New Roman" w:hAnsi="Times New Roman"/>
          <w:sz w:val="26"/>
          <w:szCs w:val="26"/>
        </w:rPr>
        <w:t>;</w:t>
      </w:r>
    </w:p>
    <w:p w:rsidR="00352D3A" w:rsidRPr="00F829A7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рабочие места для участников </w:t>
      </w:r>
      <w:r>
        <w:rPr>
          <w:rFonts w:ascii="Times New Roman" w:hAnsi="Times New Roman"/>
          <w:sz w:val="26"/>
          <w:szCs w:val="26"/>
        </w:rPr>
        <w:t>экзаменов</w:t>
      </w:r>
      <w:r w:rsidRPr="00F829A7">
        <w:rPr>
          <w:rFonts w:ascii="Times New Roman" w:hAnsi="Times New Roman"/>
          <w:sz w:val="26"/>
          <w:szCs w:val="26"/>
        </w:rPr>
        <w:t>, обозначенные заметным номером;</w:t>
      </w:r>
    </w:p>
    <w:p w:rsidR="00352D3A" w:rsidRPr="00F829A7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стол, находящийся в зоне видимости камер видеонаблюдения, для осуществления раскладки и последующей упаковки ЭМ, собранных организаторами у участников </w:t>
      </w:r>
      <w:r>
        <w:rPr>
          <w:rFonts w:ascii="Times New Roman" w:hAnsi="Times New Roman"/>
          <w:sz w:val="26"/>
          <w:szCs w:val="26"/>
        </w:rPr>
        <w:t>экзаменов</w:t>
      </w:r>
      <w:r w:rsidRPr="00F829A7">
        <w:rPr>
          <w:rFonts w:ascii="Times New Roman" w:hAnsi="Times New Roman"/>
          <w:sz w:val="26"/>
          <w:szCs w:val="26"/>
        </w:rPr>
        <w:t>;</w:t>
      </w:r>
    </w:p>
    <w:p w:rsidR="00352D3A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листы бумаги (</w:t>
      </w:r>
      <w:r w:rsidRPr="00F829A7">
        <w:rPr>
          <w:rFonts w:ascii="Times New Roman" w:hAnsi="Times New Roman"/>
          <w:sz w:val="26"/>
          <w:szCs w:val="26"/>
        </w:rPr>
        <w:t>со штампом образовательной организации, на базе которой организован ППЭ</w:t>
      </w:r>
      <w:r>
        <w:rPr>
          <w:rFonts w:ascii="Times New Roman" w:hAnsi="Times New Roman"/>
          <w:sz w:val="26"/>
          <w:szCs w:val="26"/>
        </w:rPr>
        <w:t>)</w:t>
      </w:r>
      <w:r w:rsidRPr="00F829A7">
        <w:rPr>
          <w:rFonts w:ascii="Times New Roman" w:hAnsi="Times New Roman"/>
          <w:sz w:val="26"/>
          <w:szCs w:val="26"/>
        </w:rPr>
        <w:t xml:space="preserve"> для черновиков из расчета по два листа на каждого участника </w:t>
      </w:r>
      <w:r>
        <w:rPr>
          <w:rFonts w:ascii="Times New Roman" w:hAnsi="Times New Roman"/>
          <w:sz w:val="26"/>
          <w:szCs w:val="26"/>
        </w:rPr>
        <w:t>экзамена</w:t>
      </w:r>
      <w:r w:rsidRPr="00F829A7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 xml:space="preserve">за исключением </w:t>
      </w:r>
      <w:r w:rsidRPr="00F829A7">
        <w:rPr>
          <w:rFonts w:ascii="Times New Roman" w:hAnsi="Times New Roman"/>
          <w:sz w:val="26"/>
          <w:szCs w:val="26"/>
        </w:rPr>
        <w:t>проведения ЕГЭ по иностранным языкам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829A7">
        <w:rPr>
          <w:rFonts w:ascii="Times New Roman" w:hAnsi="Times New Roman"/>
          <w:sz w:val="26"/>
          <w:szCs w:val="26"/>
        </w:rPr>
        <w:t>раздел «Говорение»</w:t>
      </w:r>
      <w:r>
        <w:rPr>
          <w:rFonts w:ascii="Times New Roman" w:hAnsi="Times New Roman"/>
          <w:sz w:val="26"/>
          <w:szCs w:val="26"/>
        </w:rPr>
        <w:t>).</w:t>
      </w:r>
      <w:r w:rsidRPr="00F829A7">
        <w:rPr>
          <w:rFonts w:ascii="Times New Roman" w:hAnsi="Times New Roman"/>
          <w:sz w:val="26"/>
          <w:szCs w:val="26"/>
        </w:rPr>
        <w:t xml:space="preserve"> </w:t>
      </w:r>
    </w:p>
    <w:p w:rsidR="00352D3A" w:rsidRPr="00F829A7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5E24C1">
        <w:rPr>
          <w:rFonts w:ascii="Times New Roman" w:hAnsi="Times New Roman"/>
          <w:sz w:val="26"/>
          <w:szCs w:val="26"/>
        </w:rPr>
        <w:t xml:space="preserve"> день проведения экзамена </w:t>
      </w:r>
      <w:r>
        <w:rPr>
          <w:rFonts w:ascii="Times New Roman" w:hAnsi="Times New Roman"/>
          <w:sz w:val="26"/>
          <w:szCs w:val="26"/>
        </w:rPr>
        <w:t xml:space="preserve">должны быть </w:t>
      </w:r>
      <w:r w:rsidRPr="005E24C1">
        <w:rPr>
          <w:rFonts w:ascii="Times New Roman" w:hAnsi="Times New Roman"/>
          <w:sz w:val="26"/>
          <w:szCs w:val="26"/>
        </w:rPr>
        <w:t>закрыты стенды, плакаты и иные материалы со справочно-познавательной информацией</w:t>
      </w:r>
      <w:r>
        <w:rPr>
          <w:rFonts w:ascii="Times New Roman" w:hAnsi="Times New Roman"/>
          <w:sz w:val="26"/>
          <w:szCs w:val="26"/>
        </w:rPr>
        <w:t>.</w:t>
      </w:r>
      <w:r w:rsidRPr="005E24C1">
        <w:rPr>
          <w:rFonts w:ascii="Times New Roman" w:hAnsi="Times New Roman"/>
          <w:sz w:val="26"/>
          <w:szCs w:val="26"/>
        </w:rPr>
        <w:t xml:space="preserve"> </w:t>
      </w:r>
    </w:p>
    <w:p w:rsidR="00352D3A" w:rsidRPr="00C35978" w:rsidRDefault="00352D3A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C35978">
        <w:rPr>
          <w:rFonts w:ascii="Times New Roman" w:hAnsi="Times New Roman"/>
          <w:sz w:val="26"/>
          <w:szCs w:val="26"/>
          <w:u w:val="single"/>
          <w:lang w:eastAsia="ru-RU"/>
        </w:rPr>
        <w:t>б) Штаб ППЭ.</w:t>
      </w:r>
    </w:p>
    <w:p w:rsidR="00352D3A" w:rsidRPr="00160F11" w:rsidRDefault="00352D3A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160F11">
        <w:rPr>
          <w:rFonts w:ascii="Times New Roman" w:hAnsi="Times New Roman"/>
          <w:sz w:val="26"/>
          <w:szCs w:val="26"/>
          <w:lang w:eastAsia="ru-RU"/>
        </w:rPr>
        <w:t>В ППЭ выделяется помещение для руководителя ППЭ, оборудованное телефонной связью, принтером и персональным компьютером с необходимым программным обеспечением и средствами защиты информации. В случае если по решению ГЭК сканирование экзаменационных работ участников экзамена проводится в помещении для руководителя ППЭ и (или) в аудиториях, указанные помещения также обеспечиваются сканером.</w:t>
      </w:r>
    </w:p>
    <w:p w:rsidR="00352D3A" w:rsidRDefault="00352D3A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 xml:space="preserve">В Штабе ППЭ должен быть подготовлен стол, находящийся в зоне видимости камер видеонаблюдения, для осуществления приема руководителем ППЭ ЭМ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от организаторов в аудиториях после завершения экзамена, а также для осуществления упаковки и запечатывания ЭМ членом ГЭК </w:t>
      </w:r>
      <w:r>
        <w:rPr>
          <w:rFonts w:ascii="Times New Roman" w:hAnsi="Times New Roman"/>
          <w:sz w:val="26"/>
          <w:szCs w:val="26"/>
          <w:lang w:eastAsia="ru-RU"/>
        </w:rPr>
        <w:t>для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передачи их в РЦОИ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CF4498">
        <w:t xml:space="preserve"> </w:t>
      </w:r>
      <w:r w:rsidRPr="00CF4498">
        <w:rPr>
          <w:rFonts w:ascii="Times New Roman" w:hAnsi="Times New Roman"/>
          <w:sz w:val="26"/>
          <w:szCs w:val="26"/>
          <w:lang w:eastAsia="ru-RU"/>
        </w:rPr>
        <w:t xml:space="preserve">за исключением ППЭ, в которых по решению ГЭК проводится сканирование ЭМ. В таком случае ЭМ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CF4498">
        <w:rPr>
          <w:rFonts w:ascii="Times New Roman" w:hAnsi="Times New Roman"/>
          <w:sz w:val="26"/>
          <w:szCs w:val="26"/>
          <w:lang w:eastAsia="ru-RU"/>
        </w:rPr>
        <w:t>в печатном виде хранятся в ППЭ, затем направляются на хранение в РЦОИ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352D3A" w:rsidRPr="00160F11" w:rsidRDefault="00352D3A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Также в</w:t>
      </w:r>
      <w:r w:rsidRPr="00160F11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Штабе ППЭ</w:t>
      </w:r>
      <w:r w:rsidRPr="00160F11">
        <w:rPr>
          <w:rFonts w:ascii="Times New Roman" w:hAnsi="Times New Roman"/>
          <w:sz w:val="26"/>
          <w:szCs w:val="26"/>
          <w:lang w:eastAsia="ru-RU"/>
        </w:rPr>
        <w:t xml:space="preserve"> организуются места для хранения личных вещей членов ГЭК, руководителя образовательной организации, в помещениях которой организован ППЭ, или уполномоченного им лица, руководителя ППЭ, общественных наблюдателей, должностных лиц Рособрнадзора, а также иных лиц, определенных Рособрнадзором, должностных лиц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352D3A" w:rsidRDefault="00352D3A" w:rsidP="0083748F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C35978">
        <w:rPr>
          <w:rFonts w:ascii="Times New Roman" w:hAnsi="Times New Roman"/>
          <w:sz w:val="26"/>
          <w:szCs w:val="26"/>
          <w:lang w:eastAsia="ru-RU"/>
        </w:rPr>
        <w:t>в)</w:t>
      </w:r>
      <w:r w:rsidRPr="00F829A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C35978">
        <w:rPr>
          <w:rFonts w:ascii="Times New Roman" w:hAnsi="Times New Roman"/>
          <w:sz w:val="26"/>
          <w:szCs w:val="26"/>
          <w:lang w:eastAsia="ru-RU"/>
        </w:rPr>
        <w:t>омещения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(помещение)</w:t>
      </w:r>
      <w:r w:rsidRPr="00C35978">
        <w:rPr>
          <w:rFonts w:ascii="Times New Roman" w:hAnsi="Times New Roman"/>
          <w:sz w:val="26"/>
          <w:szCs w:val="26"/>
          <w:lang w:eastAsia="ru-RU"/>
        </w:rPr>
        <w:t xml:space="preserve"> для медицинских работников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Pr="002A0ACC">
        <w:t xml:space="preserve"> </w:t>
      </w:r>
    </w:p>
    <w:p w:rsidR="00352D3A" w:rsidRPr="00C35978" w:rsidRDefault="00352D3A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2A0ACC">
        <w:rPr>
          <w:rFonts w:ascii="Times New Roman" w:hAnsi="Times New Roman"/>
          <w:sz w:val="26"/>
          <w:szCs w:val="26"/>
          <w:lang w:eastAsia="ru-RU"/>
        </w:rPr>
        <w:t>Указанные помещения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(помещение)</w:t>
      </w:r>
      <w:r w:rsidRPr="002A0ACC">
        <w:rPr>
          <w:rFonts w:ascii="Times New Roman" w:hAnsi="Times New Roman"/>
          <w:sz w:val="26"/>
          <w:szCs w:val="26"/>
          <w:lang w:eastAsia="ru-RU"/>
        </w:rPr>
        <w:t xml:space="preserve"> изолируются от аудиторий, используемых для проведения экзамена.</w:t>
      </w:r>
    </w:p>
    <w:p w:rsidR="00352D3A" w:rsidRDefault="00352D3A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C35978">
        <w:rPr>
          <w:rFonts w:ascii="Times New Roman" w:hAnsi="Times New Roman"/>
          <w:sz w:val="26"/>
          <w:szCs w:val="26"/>
          <w:lang w:eastAsia="ru-RU"/>
        </w:rPr>
        <w:t>г)</w:t>
      </w:r>
      <w:r w:rsidRPr="00F829A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C35978">
        <w:rPr>
          <w:rFonts w:ascii="Times New Roman" w:hAnsi="Times New Roman"/>
          <w:sz w:val="26"/>
          <w:szCs w:val="26"/>
          <w:lang w:eastAsia="ru-RU"/>
        </w:rPr>
        <w:t xml:space="preserve">омещения (помещение) для общественных наблюдателей. </w:t>
      </w:r>
    </w:p>
    <w:p w:rsidR="00352D3A" w:rsidRPr="00C35978" w:rsidRDefault="00352D3A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C35978">
        <w:rPr>
          <w:rFonts w:ascii="Times New Roman" w:hAnsi="Times New Roman"/>
          <w:sz w:val="26"/>
          <w:szCs w:val="26"/>
          <w:lang w:eastAsia="ru-RU"/>
        </w:rPr>
        <w:t>Указанные помещения должны быть изолированы от аудиторий для проведения экзамена.</w:t>
      </w:r>
    </w:p>
    <w:p w:rsidR="00352D3A" w:rsidRPr="00C57633" w:rsidRDefault="00352D3A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7633">
        <w:rPr>
          <w:rFonts w:ascii="Times New Roman" w:hAnsi="Times New Roman"/>
          <w:sz w:val="26"/>
          <w:szCs w:val="26"/>
          <w:lang w:eastAsia="ru-RU"/>
        </w:rPr>
        <w:t>д) рабочие места (столы, стулья) для организаторов вне аудитории.</w:t>
      </w:r>
    </w:p>
    <w:p w:rsidR="00352D3A" w:rsidRPr="00C35978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35978">
        <w:rPr>
          <w:rFonts w:ascii="Times New Roman" w:hAnsi="Times New Roman"/>
          <w:sz w:val="26"/>
          <w:szCs w:val="26"/>
          <w:lang w:eastAsia="ru-RU"/>
        </w:rPr>
        <w:t xml:space="preserve">е) </w:t>
      </w:r>
      <w:r>
        <w:rPr>
          <w:rFonts w:ascii="Times New Roman" w:hAnsi="Times New Roman"/>
          <w:sz w:val="26"/>
          <w:szCs w:val="26"/>
        </w:rPr>
        <w:t>р</w:t>
      </w:r>
      <w:r w:rsidRPr="00C35978">
        <w:rPr>
          <w:rFonts w:ascii="Times New Roman" w:hAnsi="Times New Roman"/>
          <w:sz w:val="26"/>
          <w:szCs w:val="26"/>
        </w:rPr>
        <w:t xml:space="preserve">абочие места для сотрудников, осуществляющих охрану правопорядка, и (или) сотрудников органов внутренних дел (полиции), а также организаторов вне аудитории, обеспечивающих вход участников </w:t>
      </w:r>
      <w:r>
        <w:rPr>
          <w:rFonts w:ascii="Times New Roman" w:hAnsi="Times New Roman"/>
          <w:sz w:val="26"/>
          <w:szCs w:val="26"/>
        </w:rPr>
        <w:t>Г</w:t>
      </w:r>
      <w:r w:rsidRPr="00C35978">
        <w:rPr>
          <w:rFonts w:ascii="Times New Roman" w:hAnsi="Times New Roman"/>
          <w:sz w:val="26"/>
          <w:szCs w:val="26"/>
        </w:rPr>
        <w:t xml:space="preserve">ИА в ППЭ. </w:t>
      </w:r>
    </w:p>
    <w:p w:rsidR="00352D3A" w:rsidRPr="00C35978" w:rsidRDefault="00352D3A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35978">
        <w:rPr>
          <w:rFonts w:ascii="Times New Roman" w:hAnsi="Times New Roman"/>
          <w:b/>
          <w:bCs/>
          <w:sz w:val="26"/>
          <w:szCs w:val="26"/>
          <w:lang w:eastAsia="ru-RU"/>
        </w:rPr>
        <w:t>В день проведения экзамена в ППЭ присутствуют:</w:t>
      </w:r>
    </w:p>
    <w:p w:rsidR="00352D3A" w:rsidRPr="002A0ACC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2A0ACC">
        <w:rPr>
          <w:rFonts w:ascii="Times New Roman" w:hAnsi="Times New Roman"/>
          <w:sz w:val="26"/>
          <w:szCs w:val="26"/>
          <w:lang w:eastAsia="ru-RU"/>
        </w:rPr>
        <w:t>а) руководитель образовательной организации, в помещениях которой организован ППЭ, или уполномоченное им лицо;</w:t>
      </w:r>
    </w:p>
    <w:p w:rsidR="00352D3A" w:rsidRPr="002A0ACC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2A0ACC">
        <w:rPr>
          <w:rFonts w:ascii="Times New Roman" w:hAnsi="Times New Roman"/>
          <w:sz w:val="26"/>
          <w:szCs w:val="26"/>
          <w:lang w:eastAsia="ru-RU"/>
        </w:rPr>
        <w:t>б) руководитель и организаторы ППЭ;</w:t>
      </w:r>
    </w:p>
    <w:p w:rsidR="00352D3A" w:rsidRPr="002A0ACC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2A0ACC">
        <w:rPr>
          <w:rFonts w:ascii="Times New Roman" w:hAnsi="Times New Roman"/>
          <w:sz w:val="26"/>
          <w:szCs w:val="26"/>
          <w:lang w:eastAsia="ru-RU"/>
        </w:rPr>
        <w:t>в) не менее одного члена ГЭК;</w:t>
      </w:r>
    </w:p>
    <w:p w:rsidR="00352D3A" w:rsidRPr="002A0ACC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2A0ACC">
        <w:rPr>
          <w:rFonts w:ascii="Times New Roman" w:hAnsi="Times New Roman"/>
          <w:sz w:val="26"/>
          <w:szCs w:val="26"/>
          <w:lang w:eastAsia="ru-RU"/>
        </w:rPr>
        <w:t xml:space="preserve">г) не менее одного технического специалиста по работе с программным обеспечением, оказывающего информационно-техническую помощь руководителю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2A0ACC">
        <w:rPr>
          <w:rFonts w:ascii="Times New Roman" w:hAnsi="Times New Roman"/>
          <w:sz w:val="26"/>
          <w:szCs w:val="26"/>
          <w:lang w:eastAsia="ru-RU"/>
        </w:rPr>
        <w:t>и организаторам ППЭ, члену ГЭК;</w:t>
      </w:r>
    </w:p>
    <w:p w:rsidR="00352D3A" w:rsidRPr="002A0ACC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2A0ACC">
        <w:rPr>
          <w:rFonts w:ascii="Times New Roman" w:hAnsi="Times New Roman"/>
          <w:sz w:val="26"/>
          <w:szCs w:val="26"/>
          <w:lang w:eastAsia="ru-RU"/>
        </w:rPr>
        <w:t>д) сотрудники, осуществляющие охрану правопорядка, и(или) сотрудники органов внутренних дел (полиции);</w:t>
      </w:r>
    </w:p>
    <w:p w:rsidR="00352D3A" w:rsidRPr="002A0ACC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2A0ACC">
        <w:rPr>
          <w:rFonts w:ascii="Times New Roman" w:hAnsi="Times New Roman"/>
          <w:sz w:val="26"/>
          <w:szCs w:val="26"/>
          <w:lang w:eastAsia="ru-RU"/>
        </w:rPr>
        <w:t>е) медицинские работники;</w:t>
      </w:r>
    </w:p>
    <w:p w:rsidR="00352D3A" w:rsidRPr="002A0ACC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2A0ACC">
        <w:rPr>
          <w:rFonts w:ascii="Times New Roman" w:hAnsi="Times New Roman"/>
          <w:sz w:val="26"/>
          <w:szCs w:val="26"/>
          <w:lang w:eastAsia="ru-RU"/>
        </w:rPr>
        <w:t>ж) ассистенты (при необходимости)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352D3A" w:rsidRPr="00C35978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16CED">
        <w:rPr>
          <w:rFonts w:ascii="Times New Roman" w:hAnsi="Times New Roman"/>
          <w:sz w:val="26"/>
          <w:szCs w:val="26"/>
          <w:lang w:eastAsia="ru-RU"/>
        </w:rPr>
        <w:t xml:space="preserve">Допуск </w:t>
      </w:r>
      <w:r>
        <w:rPr>
          <w:rFonts w:ascii="Times New Roman" w:hAnsi="Times New Roman"/>
          <w:sz w:val="26"/>
          <w:szCs w:val="26"/>
          <w:lang w:eastAsia="ru-RU"/>
        </w:rPr>
        <w:t>указанных</w:t>
      </w:r>
      <w:r w:rsidRPr="00D16CE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лиц, кроме </w:t>
      </w:r>
      <w:r w:rsidRPr="00D16CED">
        <w:rPr>
          <w:rFonts w:ascii="Times New Roman" w:hAnsi="Times New Roman"/>
          <w:sz w:val="26"/>
          <w:szCs w:val="26"/>
          <w:lang w:eastAsia="ru-RU"/>
        </w:rPr>
        <w:t>сотрудник</w:t>
      </w:r>
      <w:r>
        <w:rPr>
          <w:rFonts w:ascii="Times New Roman" w:hAnsi="Times New Roman"/>
          <w:sz w:val="26"/>
          <w:szCs w:val="26"/>
          <w:lang w:eastAsia="ru-RU"/>
        </w:rPr>
        <w:t>ов</w:t>
      </w:r>
      <w:r w:rsidRPr="00D16CED">
        <w:rPr>
          <w:rFonts w:ascii="Times New Roman" w:hAnsi="Times New Roman"/>
          <w:sz w:val="26"/>
          <w:szCs w:val="26"/>
          <w:lang w:eastAsia="ru-RU"/>
        </w:rPr>
        <w:t>, осуществляющи</w:t>
      </w:r>
      <w:r>
        <w:rPr>
          <w:rFonts w:ascii="Times New Roman" w:hAnsi="Times New Roman"/>
          <w:sz w:val="26"/>
          <w:szCs w:val="26"/>
          <w:lang w:eastAsia="ru-RU"/>
        </w:rPr>
        <w:t>х</w:t>
      </w:r>
      <w:r w:rsidRPr="00D16CED">
        <w:rPr>
          <w:rFonts w:ascii="Times New Roman" w:hAnsi="Times New Roman"/>
          <w:sz w:val="26"/>
          <w:szCs w:val="26"/>
          <w:lang w:eastAsia="ru-RU"/>
        </w:rPr>
        <w:t xml:space="preserve"> охрану правопорядка, и (или) сотрудник</w:t>
      </w:r>
      <w:r>
        <w:rPr>
          <w:rFonts w:ascii="Times New Roman" w:hAnsi="Times New Roman"/>
          <w:sz w:val="26"/>
          <w:szCs w:val="26"/>
          <w:lang w:eastAsia="ru-RU"/>
        </w:rPr>
        <w:t>ов</w:t>
      </w:r>
      <w:r w:rsidRPr="00D16CED">
        <w:rPr>
          <w:rFonts w:ascii="Times New Roman" w:hAnsi="Times New Roman"/>
          <w:sz w:val="26"/>
          <w:szCs w:val="26"/>
          <w:lang w:eastAsia="ru-RU"/>
        </w:rPr>
        <w:t xml:space="preserve"> органов внутренних дел (полиции)</w:t>
      </w:r>
      <w:r>
        <w:rPr>
          <w:rFonts w:ascii="Times New Roman" w:hAnsi="Times New Roman"/>
          <w:sz w:val="26"/>
          <w:szCs w:val="26"/>
          <w:lang w:eastAsia="ru-RU"/>
        </w:rPr>
        <w:t>, в</w:t>
      </w:r>
      <w:r w:rsidRPr="00D16CED">
        <w:rPr>
          <w:rFonts w:ascii="Times New Roman" w:hAnsi="Times New Roman"/>
          <w:sz w:val="26"/>
          <w:szCs w:val="26"/>
          <w:lang w:eastAsia="ru-RU"/>
        </w:rPr>
        <w:t xml:space="preserve"> ППЭ осуществляется при наличии у них документов, удостоверяющих личность, и при наличии их в списках распределения в данный ППЭ</w:t>
      </w:r>
      <w:r>
        <w:rPr>
          <w:rFonts w:ascii="Times New Roman" w:hAnsi="Times New Roman"/>
          <w:sz w:val="26"/>
          <w:szCs w:val="26"/>
          <w:lang w:eastAsia="ru-RU"/>
        </w:rPr>
        <w:t xml:space="preserve">; </w:t>
      </w:r>
      <w:r>
        <w:rPr>
          <w:rFonts w:ascii="Times New Roman" w:hAnsi="Times New Roman"/>
          <w:sz w:val="26"/>
          <w:szCs w:val="26"/>
        </w:rPr>
        <w:t>с</w:t>
      </w:r>
      <w:r w:rsidRPr="00C35978">
        <w:rPr>
          <w:rFonts w:ascii="Times New Roman" w:hAnsi="Times New Roman"/>
          <w:sz w:val="26"/>
          <w:szCs w:val="26"/>
        </w:rPr>
        <w:t>отрудник</w:t>
      </w:r>
      <w:r>
        <w:rPr>
          <w:rFonts w:ascii="Times New Roman" w:hAnsi="Times New Roman"/>
          <w:sz w:val="26"/>
          <w:szCs w:val="26"/>
        </w:rPr>
        <w:t>ов</w:t>
      </w:r>
      <w:r w:rsidRPr="00C35978">
        <w:rPr>
          <w:rFonts w:ascii="Times New Roman" w:hAnsi="Times New Roman"/>
          <w:sz w:val="26"/>
          <w:szCs w:val="26"/>
        </w:rPr>
        <w:t>, осуществляющи</w:t>
      </w:r>
      <w:r>
        <w:rPr>
          <w:rFonts w:ascii="Times New Roman" w:hAnsi="Times New Roman"/>
          <w:sz w:val="26"/>
          <w:szCs w:val="26"/>
        </w:rPr>
        <w:t>х</w:t>
      </w:r>
      <w:r w:rsidRPr="00C35978">
        <w:rPr>
          <w:rFonts w:ascii="Times New Roman" w:hAnsi="Times New Roman"/>
          <w:sz w:val="26"/>
          <w:szCs w:val="26"/>
        </w:rPr>
        <w:t xml:space="preserve"> охрану правопорядка, и(или) сотрудники органов внутренних дел (полиции)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DF4B0D">
        <w:rPr>
          <w:rFonts w:ascii="Times New Roman" w:hAnsi="Times New Roman"/>
          <w:sz w:val="26"/>
          <w:szCs w:val="26"/>
        </w:rPr>
        <w:t>при наличии у них документов, удостоверяющих их личность и подтверждающих их полномочия.</w:t>
      </w:r>
    </w:p>
    <w:p w:rsidR="00352D3A" w:rsidRPr="00F829A7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  <w:i/>
          <w:sz w:val="26"/>
          <w:szCs w:val="26"/>
        </w:rPr>
      </w:pPr>
      <w:r w:rsidRPr="00F829A7">
        <w:rPr>
          <w:rFonts w:ascii="Times New Roman" w:hAnsi="Times New Roman"/>
          <w:b/>
          <w:sz w:val="26"/>
          <w:szCs w:val="26"/>
        </w:rPr>
        <w:t>В день проведения экзамена в ППЭ могут присутствовать:</w:t>
      </w:r>
    </w:p>
    <w:p w:rsidR="00352D3A" w:rsidRPr="00F829A7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аккредитованные </w:t>
      </w:r>
      <w:r w:rsidRPr="00F829A7">
        <w:rPr>
          <w:rFonts w:ascii="Times New Roman" w:hAnsi="Times New Roman"/>
          <w:sz w:val="26"/>
          <w:szCs w:val="26"/>
          <w:lang w:eastAsia="ru-RU"/>
        </w:rPr>
        <w:t>представители средств массовой информации;</w:t>
      </w:r>
    </w:p>
    <w:p w:rsidR="00352D3A" w:rsidRPr="00F829A7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color w:val="000000"/>
          <w:sz w:val="26"/>
          <w:szCs w:val="26"/>
          <w:lang w:eastAsia="ru-RU"/>
        </w:rPr>
        <w:t>общественные наблюдатели, аккредитованные в установленном порядке;</w:t>
      </w:r>
    </w:p>
    <w:p w:rsidR="00352D3A" w:rsidRPr="00F829A7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должностные лица Рособрнадзора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A0ACC">
        <w:rPr>
          <w:rFonts w:ascii="Times New Roman" w:hAnsi="Times New Roman"/>
          <w:sz w:val="26"/>
          <w:szCs w:val="26"/>
          <w:lang w:eastAsia="ru-RU"/>
        </w:rPr>
        <w:t>а также</w:t>
      </w:r>
      <w:r w:rsidRPr="00C3597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A0ACC">
        <w:rPr>
          <w:rFonts w:ascii="Times New Roman" w:hAnsi="Times New Roman"/>
          <w:sz w:val="26"/>
          <w:szCs w:val="26"/>
          <w:lang w:eastAsia="ru-RU"/>
        </w:rPr>
        <w:t xml:space="preserve">лица, </w:t>
      </w:r>
      <w:r>
        <w:rPr>
          <w:rFonts w:ascii="Times New Roman" w:hAnsi="Times New Roman"/>
          <w:sz w:val="26"/>
          <w:szCs w:val="26"/>
          <w:lang w:eastAsia="ru-RU"/>
        </w:rPr>
        <w:t xml:space="preserve">назначенные </w:t>
      </w:r>
      <w:r w:rsidRPr="002A0ACC">
        <w:rPr>
          <w:rFonts w:ascii="Times New Roman" w:hAnsi="Times New Roman"/>
          <w:sz w:val="26"/>
          <w:szCs w:val="26"/>
          <w:lang w:eastAsia="ru-RU"/>
        </w:rPr>
        <w:t>Рособрнадзором, при предъявлении соответствующих документов, подтверждающих их полномочия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2A0ACC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а также должностные лица </w:t>
      </w:r>
      <w:r w:rsidRPr="00F829A7">
        <w:rPr>
          <w:rFonts w:ascii="Times New Roman" w:hAnsi="Times New Roman"/>
          <w:sz w:val="26"/>
          <w:szCs w:val="26"/>
          <w:lang w:eastAsia="ru-RU"/>
        </w:rPr>
        <w:t>органа исполнительной власти субъекта Российской Федерации, осуществляющего переданные полномочия Российской Федерации в сфере образования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2A0ACC">
        <w:t xml:space="preserve"> </w:t>
      </w:r>
      <w:r w:rsidRPr="002A0ACC">
        <w:rPr>
          <w:rFonts w:ascii="Times New Roman" w:hAnsi="Times New Roman"/>
          <w:sz w:val="26"/>
          <w:szCs w:val="26"/>
          <w:lang w:eastAsia="ru-RU"/>
        </w:rPr>
        <w:t xml:space="preserve">при предъявлении соответствующих документов, подтверждающих их полномочия,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2A0ACC">
        <w:rPr>
          <w:rFonts w:ascii="Times New Roman" w:hAnsi="Times New Roman"/>
          <w:sz w:val="26"/>
          <w:szCs w:val="26"/>
          <w:lang w:eastAsia="ru-RU"/>
        </w:rPr>
        <w:t>по решению указанного органа.</w:t>
      </w:r>
    </w:p>
    <w:p w:rsidR="00352D3A" w:rsidRPr="00F829A7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Аккредитованные п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редставители средств массовой информации присутствуют в аудиториях для проведения экзамена только до момента выдачи участникам экзамена ЭМ или до момента начала печати ЭМ. </w:t>
      </w:r>
    </w:p>
    <w:p w:rsidR="00352D3A" w:rsidRPr="00F829A7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 xml:space="preserve">Допуск в ППЭ </w:t>
      </w:r>
      <w:r>
        <w:rPr>
          <w:rFonts w:ascii="Times New Roman" w:hAnsi="Times New Roman"/>
          <w:sz w:val="26"/>
          <w:szCs w:val="26"/>
          <w:lang w:eastAsia="ru-RU"/>
        </w:rPr>
        <w:t xml:space="preserve">указанных 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лиц осуществляется только при наличии у них документов, удостоверяющих их личность и подтверждающих их полномочия. </w:t>
      </w:r>
    </w:p>
    <w:p w:rsidR="00352D3A" w:rsidRPr="00F829A7" w:rsidRDefault="00352D3A" w:rsidP="0083748F">
      <w:pPr>
        <w:pStyle w:val="Heading2"/>
      </w:pPr>
      <w:bookmarkStart w:id="11" w:name="_Toc533702365"/>
      <w:r w:rsidRPr="00F829A7">
        <w:t>Этап проведения ЕГЭ в ППЭ</w:t>
      </w:r>
      <w:bookmarkEnd w:id="11"/>
    </w:p>
    <w:p w:rsidR="00352D3A" w:rsidRPr="00F829A7" w:rsidRDefault="00352D3A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829A7">
        <w:rPr>
          <w:rFonts w:ascii="Times New Roman" w:hAnsi="Times New Roman"/>
          <w:b/>
          <w:sz w:val="26"/>
          <w:szCs w:val="26"/>
          <w:lang w:eastAsia="ru-RU"/>
        </w:rPr>
        <w:t>Доставка ЭМ в ППЭ</w:t>
      </w:r>
    </w:p>
    <w:p w:rsidR="00352D3A" w:rsidRPr="00F829A7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Диски с ЭМ доставляются в ППЭ членами ГЭК в день проведения экзамена по соответствующему учебному предмету. В день проведения экзамена член ГЭК должен прибыть в ППЭ с токеном члена ГЭК.</w:t>
      </w:r>
    </w:p>
    <w:p w:rsidR="00352D3A" w:rsidRPr="00F829A7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Информация по организации доставки дисков с ЭМ в ППЭ представлена в Методических рекомендациях по организации доставки экзаменационных материалов для проведения государственной итоговой аттестации по образовательным  программам среднего общего образования в форме единого государственного экзамена в субъекты Российской Федерации в 201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году.</w:t>
      </w:r>
    </w:p>
    <w:p w:rsidR="00352D3A" w:rsidRPr="00F829A7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52D3A" w:rsidRPr="00F829A7" w:rsidRDefault="00352D3A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829A7">
        <w:rPr>
          <w:rFonts w:ascii="Times New Roman" w:hAnsi="Times New Roman"/>
          <w:b/>
          <w:sz w:val="26"/>
          <w:szCs w:val="26"/>
          <w:lang w:eastAsia="ru-RU"/>
        </w:rPr>
        <w:t xml:space="preserve">Вход лиц, привлекаемых к проведению ЕГЭ, и участников </w:t>
      </w:r>
      <w:r>
        <w:rPr>
          <w:rFonts w:ascii="Times New Roman" w:hAnsi="Times New Roman"/>
          <w:b/>
          <w:sz w:val="26"/>
          <w:szCs w:val="26"/>
          <w:lang w:eastAsia="ru-RU"/>
        </w:rPr>
        <w:t>экзаменов</w:t>
      </w:r>
      <w:r w:rsidRPr="00F829A7">
        <w:rPr>
          <w:rFonts w:ascii="Times New Roman" w:hAnsi="Times New Roman"/>
          <w:b/>
          <w:sz w:val="26"/>
          <w:szCs w:val="26"/>
          <w:lang w:eastAsia="ru-RU"/>
        </w:rPr>
        <w:t xml:space="preserve"> в ППЭ</w:t>
      </w:r>
    </w:p>
    <w:p w:rsidR="00352D3A" w:rsidRPr="00F829A7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 xml:space="preserve">В день проведения ЕГЭ руководитель ППЭ и руководитель образовательной организации, на базе которой организован ППЭ, должны явиться в ППЭ не позднее 07.30 по местному времени. </w:t>
      </w:r>
    </w:p>
    <w:p w:rsidR="00352D3A" w:rsidRPr="00F829A7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 на проведение регистрации лиц, привлекаемых к проведению ЕГЭ должен явиться в ППЭ ранее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чем организаторы в аудитории.</w:t>
      </w:r>
    </w:p>
    <w:p w:rsidR="00352D3A" w:rsidRPr="00F829A7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Не позднее 07.50</w:t>
      </w:r>
      <w:r>
        <w:rPr>
          <w:rFonts w:ascii="Times New Roman" w:hAnsi="Times New Roman"/>
          <w:sz w:val="26"/>
          <w:szCs w:val="26"/>
          <w:lang w:eastAsia="ru-RU"/>
        </w:rPr>
        <w:t xml:space="preserve"> по местному времени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руководитель ППЭ назначает ответственного за регистрацию лиц, привлекаемых к проведению ЕГЭ в ППЭ, в соответствии с формой ППЭ-07 «Список работников ППЭ и общественных наблюдателей», из числа организаторов вне аудитории.</w:t>
      </w:r>
    </w:p>
    <w:p w:rsidR="00352D3A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 xml:space="preserve">Ответственный организатор вне аудитории, уполномоченный руководителем ППЭ на проведение регистрации лиц, привлекаемых к проведению ЕГЭ, начиная с 08.00 по местному времени, на входе в ППЭ совместно с сотрудниками, осуществляющими охрану правопорядка, и (или) сотрудниками органов внутренних дел (полиции) проверяет наличие документов у лиц, привлекаемых к проведению ЕГЭ в ППЭ, </w:t>
      </w:r>
      <w:r>
        <w:rPr>
          <w:rFonts w:ascii="Times New Roman" w:hAnsi="Times New Roman"/>
          <w:sz w:val="26"/>
          <w:szCs w:val="26"/>
          <w:lang w:eastAsia="ru-RU"/>
        </w:rPr>
        <w:t xml:space="preserve">в том числе медицинских работников, 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устанавливает соответствие их личности представленным документам, а также проверяет наличие указанных лиц в списках работников ППЭ. </w:t>
      </w:r>
    </w:p>
    <w:p w:rsidR="00352D3A" w:rsidRPr="00F829A7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В случае неявки распределенных в ППЭ работников ППЭ руководителем ППЭ проводится замена работников ППЭ в соответствии с формой ППЭ-19 «Контроль изменения состава работников в день экзамена». Замена работников ППЭ проводится только из состава работников</w:t>
      </w:r>
      <w:r>
        <w:rPr>
          <w:rFonts w:ascii="Times New Roman" w:hAnsi="Times New Roman"/>
          <w:sz w:val="26"/>
          <w:szCs w:val="26"/>
          <w:lang w:eastAsia="ru-RU"/>
        </w:rPr>
        <w:t xml:space="preserve"> ППЭ</w:t>
      </w:r>
      <w:r w:rsidRPr="00F829A7">
        <w:rPr>
          <w:rFonts w:ascii="Times New Roman" w:hAnsi="Times New Roman"/>
          <w:sz w:val="26"/>
          <w:szCs w:val="26"/>
          <w:lang w:eastAsia="ru-RU"/>
        </w:rPr>
        <w:t>, распределенных в данный ППЭ в день экзамена.</w:t>
      </w:r>
    </w:p>
    <w:p w:rsidR="00352D3A" w:rsidRPr="00F829A7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Аккредитованные представители средств массовой информации, о</w:t>
      </w:r>
      <w:r w:rsidRPr="00F829A7">
        <w:rPr>
          <w:rFonts w:ascii="Times New Roman" w:hAnsi="Times New Roman"/>
          <w:sz w:val="26"/>
          <w:szCs w:val="26"/>
          <w:lang w:eastAsia="ru-RU"/>
        </w:rPr>
        <w:t>рганизаторы</w:t>
      </w:r>
      <w:r>
        <w:rPr>
          <w:rFonts w:ascii="Times New Roman" w:hAnsi="Times New Roman"/>
          <w:sz w:val="26"/>
          <w:szCs w:val="26"/>
          <w:lang w:eastAsia="ru-RU"/>
        </w:rPr>
        <w:t xml:space="preserve"> ППЭ</w:t>
      </w:r>
      <w:r w:rsidRPr="00F829A7">
        <w:rPr>
          <w:rFonts w:ascii="Times New Roman" w:hAnsi="Times New Roman"/>
          <w:sz w:val="26"/>
          <w:szCs w:val="26"/>
          <w:lang w:eastAsia="ru-RU"/>
        </w:rPr>
        <w:t>, технические специалисты, медицинские работники, 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также ассистенты для </w:t>
      </w:r>
      <w:r>
        <w:rPr>
          <w:rFonts w:ascii="Times New Roman" w:hAnsi="Times New Roman"/>
          <w:sz w:val="26"/>
          <w:szCs w:val="26"/>
          <w:lang w:eastAsia="ru-RU"/>
        </w:rPr>
        <w:t>лиц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с ОВЗ, детей-инвалидов и инвалидов должны оставить свои личные вещи, в том числе средства связи, в специально </w:t>
      </w:r>
      <w:r>
        <w:rPr>
          <w:rFonts w:ascii="Times New Roman" w:hAnsi="Times New Roman"/>
          <w:sz w:val="26"/>
          <w:szCs w:val="26"/>
          <w:lang w:eastAsia="ru-RU"/>
        </w:rPr>
        <w:t>организованном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до входа в ППЭ месте для хранения личных вещей.</w:t>
      </w:r>
    </w:p>
    <w:p w:rsidR="00352D3A" w:rsidRPr="00F829A7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 xml:space="preserve">При входе в ППЭ на информационных стендах размещаются списки распределения участников </w:t>
      </w:r>
      <w:r>
        <w:rPr>
          <w:rFonts w:ascii="Times New Roman" w:hAnsi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по аудиториям (форма ППЭ–06-01 «Список участников ГИА образовательной организации»</w:t>
      </w:r>
      <w:r w:rsidRPr="00F829A7">
        <w:rPr>
          <w:rFonts w:ascii="Times New Roman" w:hAnsi="Times New Roman"/>
          <w:sz w:val="26"/>
          <w:szCs w:val="26"/>
        </w:rPr>
        <w:t xml:space="preserve"> 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и (или) форма ППЭ-06-02 «Список участников ГИА в ППЭ по алфавиту»). </w:t>
      </w:r>
    </w:p>
    <w:p w:rsidR="00352D3A" w:rsidRPr="00F829A7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 xml:space="preserve">Допуск участников </w:t>
      </w:r>
      <w:r>
        <w:rPr>
          <w:rFonts w:ascii="Times New Roman" w:hAnsi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в ППЭ осуществляется с 09.00 по местному времени при наличии у них документов, удостоверяющих их личность, </w:t>
      </w:r>
      <w:r>
        <w:rPr>
          <w:rFonts w:ascii="Times New Roman" w:hAnsi="Times New Roman"/>
          <w:sz w:val="26"/>
          <w:szCs w:val="26"/>
          <w:lang w:eastAsia="ru-RU"/>
        </w:rPr>
        <w:t xml:space="preserve">а также 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при наличии их в списках распределения в данный ППЭ. </w:t>
      </w:r>
    </w:p>
    <w:p w:rsidR="00352D3A" w:rsidRPr="00F829A7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 xml:space="preserve">Организаторы (работники по обеспечению охраны образовательных организаций) указывают участникам </w:t>
      </w:r>
      <w:r>
        <w:rPr>
          <w:rFonts w:ascii="Times New Roman" w:hAnsi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на необходимость оставить личные вещи (уведомление о регистрации на ЕГЭ, средства связи и иные запрещенные средства и материалы и др.) в специально </w:t>
      </w:r>
      <w:r>
        <w:rPr>
          <w:rFonts w:ascii="Times New Roman" w:hAnsi="Times New Roman"/>
          <w:sz w:val="26"/>
          <w:szCs w:val="26"/>
          <w:lang w:eastAsia="ru-RU"/>
        </w:rPr>
        <w:t>организованных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до входа в ППЭ мест</w:t>
      </w:r>
      <w:r>
        <w:rPr>
          <w:rFonts w:ascii="Times New Roman" w:hAnsi="Times New Roman"/>
          <w:sz w:val="26"/>
          <w:szCs w:val="26"/>
          <w:lang w:eastAsia="ru-RU"/>
        </w:rPr>
        <w:t>ах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для хранения личных вещей.</w:t>
      </w:r>
    </w:p>
    <w:p w:rsidR="00352D3A" w:rsidRPr="00F829A7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 xml:space="preserve">Член ГЭК присутствует при организации входа участников </w:t>
      </w:r>
      <w:r>
        <w:rPr>
          <w:rFonts w:ascii="Times New Roman" w:hAnsi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в ППЭ и осуществляет контроль за соблюдением требования Порядка</w:t>
      </w:r>
      <w:r>
        <w:rPr>
          <w:rFonts w:ascii="Times New Roman" w:hAnsi="Times New Roman"/>
          <w:sz w:val="26"/>
          <w:szCs w:val="26"/>
          <w:lang w:eastAsia="ru-RU"/>
        </w:rPr>
        <w:t xml:space="preserve"> ГИА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, в том числе осуществляет контроль за организацией сдачи иных вещей (не перечисленных в п. </w:t>
      </w:r>
      <w:r>
        <w:rPr>
          <w:rFonts w:ascii="Times New Roman" w:hAnsi="Times New Roman"/>
          <w:sz w:val="26"/>
          <w:szCs w:val="26"/>
          <w:lang w:eastAsia="ru-RU"/>
        </w:rPr>
        <w:t>64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Порядка</w:t>
      </w:r>
      <w:r>
        <w:rPr>
          <w:rFonts w:ascii="Times New Roman" w:hAnsi="Times New Roman"/>
          <w:sz w:val="26"/>
          <w:szCs w:val="26"/>
          <w:lang w:eastAsia="ru-RU"/>
        </w:rPr>
        <w:t xml:space="preserve"> ГИА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) в специально </w:t>
      </w:r>
      <w:r>
        <w:rPr>
          <w:rFonts w:ascii="Times New Roman" w:hAnsi="Times New Roman"/>
          <w:sz w:val="26"/>
          <w:szCs w:val="26"/>
          <w:lang w:eastAsia="ru-RU"/>
        </w:rPr>
        <w:t>организованных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до входа в ППЭ</w:t>
      </w:r>
      <w:r w:rsidRPr="00F829A7" w:rsidDel="00333DB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местах для хранения личных вещей участников </w:t>
      </w:r>
      <w:r>
        <w:rPr>
          <w:rFonts w:ascii="Times New Roman" w:hAnsi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и работников ППЭ.</w:t>
      </w:r>
    </w:p>
    <w:p w:rsidR="00352D3A" w:rsidRPr="00F829A7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При входе в ППЭ организаторы (работники по обеспечению охраны образовательных организаций) совместно с сотрудниками, осуществляющими охрану правопорядка, и (или) сотрудниками органов внутренних дел (полиции):</w:t>
      </w:r>
    </w:p>
    <w:p w:rsidR="00352D3A" w:rsidRPr="00F829A7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 xml:space="preserve">проверяют документы, удостоверяющие личность участников </w:t>
      </w:r>
      <w:r>
        <w:rPr>
          <w:rFonts w:ascii="Times New Roman" w:hAnsi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и наличие их в списках распределения в данный ППЭ;</w:t>
      </w:r>
    </w:p>
    <w:p w:rsidR="00352D3A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 xml:space="preserve">проверяют у участников </w:t>
      </w:r>
      <w:r>
        <w:rPr>
          <w:rFonts w:ascii="Times New Roman" w:hAnsi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наличие запрещенных средств</w:t>
      </w:r>
      <w:r w:rsidRPr="00D54D48">
        <w:rPr>
          <w:rFonts w:ascii="Times New Roman" w:hAnsi="Times New Roman"/>
          <w:sz w:val="26"/>
          <w:szCs w:val="26"/>
          <w:vertAlign w:val="superscript"/>
          <w:lang w:eastAsia="ru-RU"/>
        </w:rPr>
        <w:footnoteReference w:id="5"/>
      </w:r>
      <w:r w:rsidRPr="00D54D48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352D3A" w:rsidRPr="00F829A7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D54D48">
        <w:rPr>
          <w:rFonts w:ascii="Times New Roman" w:hAnsi="Times New Roman"/>
          <w:sz w:val="26"/>
          <w:szCs w:val="26"/>
          <w:lang w:eastAsia="ru-RU"/>
        </w:rPr>
        <w:t xml:space="preserve">При появлении сигнала металлоискателя предлагают участнику </w:t>
      </w:r>
      <w:r>
        <w:rPr>
          <w:rFonts w:ascii="Times New Roman" w:hAnsi="Times New Roman"/>
          <w:sz w:val="26"/>
          <w:szCs w:val="26"/>
          <w:lang w:eastAsia="ru-RU"/>
        </w:rPr>
        <w:t>экзамена</w:t>
      </w:r>
      <w:r w:rsidRPr="00D54D48">
        <w:rPr>
          <w:rFonts w:ascii="Times New Roman" w:hAnsi="Times New Roman"/>
          <w:sz w:val="26"/>
          <w:szCs w:val="26"/>
          <w:lang w:eastAsia="ru-RU"/>
        </w:rPr>
        <w:t xml:space="preserve"> показать предмет, вызывающий сигнал</w:t>
      </w:r>
      <w:r w:rsidRPr="00D54D48">
        <w:rPr>
          <w:rFonts w:ascii="Times New Roman" w:hAnsi="Times New Roman"/>
          <w:sz w:val="26"/>
          <w:szCs w:val="26"/>
          <w:vertAlign w:val="superscript"/>
          <w:lang w:eastAsia="ru-RU"/>
        </w:rPr>
        <w:footnoteReference w:id="6"/>
      </w:r>
      <w:r w:rsidRPr="00D54D48">
        <w:rPr>
          <w:rFonts w:ascii="Times New Roman" w:hAnsi="Times New Roman"/>
          <w:sz w:val="26"/>
          <w:szCs w:val="26"/>
          <w:lang w:eastAsia="ru-RU"/>
        </w:rPr>
        <w:t xml:space="preserve">. Если </w:t>
      </w:r>
      <w:r>
        <w:rPr>
          <w:rFonts w:ascii="Times New Roman" w:hAnsi="Times New Roman"/>
          <w:sz w:val="26"/>
          <w:szCs w:val="26"/>
          <w:lang w:eastAsia="ru-RU"/>
        </w:rPr>
        <w:t>данным</w:t>
      </w:r>
      <w:r w:rsidRPr="00D54D48">
        <w:rPr>
          <w:rFonts w:ascii="Times New Roman" w:hAnsi="Times New Roman"/>
          <w:sz w:val="26"/>
          <w:szCs w:val="26"/>
          <w:lang w:eastAsia="ru-RU"/>
        </w:rPr>
        <w:t xml:space="preserve"> предметом является запрещенное средство,</w:t>
      </w:r>
      <w:r w:rsidRPr="00C3566C">
        <w:rPr>
          <w:rFonts w:ascii="Times New Roman" w:hAnsi="Times New Roman"/>
          <w:sz w:val="26"/>
          <w:szCs w:val="26"/>
          <w:lang w:eastAsia="ru-RU"/>
        </w:rPr>
        <w:t xml:space="preserve"> в том числе средство связи, предлагают участнику </w:t>
      </w:r>
      <w:r>
        <w:rPr>
          <w:rFonts w:ascii="Times New Roman" w:hAnsi="Times New Roman"/>
          <w:sz w:val="26"/>
          <w:szCs w:val="26"/>
          <w:lang w:eastAsia="ru-RU"/>
        </w:rPr>
        <w:t>экзамена</w:t>
      </w:r>
      <w:r w:rsidRPr="00C3566C">
        <w:rPr>
          <w:rFonts w:ascii="Times New Roman" w:hAnsi="Times New Roman"/>
          <w:sz w:val="26"/>
          <w:szCs w:val="26"/>
          <w:lang w:eastAsia="ru-RU"/>
        </w:rPr>
        <w:t xml:space="preserve"> сдать данное средство в м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есто хранения личных вещей участников </w:t>
      </w:r>
      <w:r>
        <w:rPr>
          <w:rFonts w:ascii="Times New Roman" w:hAnsi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или сопровождающему.</w:t>
      </w:r>
    </w:p>
    <w:p w:rsidR="00352D3A" w:rsidRPr="00F829A7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 xml:space="preserve">В случае если участник </w:t>
      </w:r>
      <w:r>
        <w:rPr>
          <w:rFonts w:ascii="Times New Roman" w:hAnsi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отказывается сдавать запрещенное средство</w:t>
      </w:r>
      <w:r>
        <w:rPr>
          <w:rFonts w:ascii="Times New Roman" w:hAnsi="Times New Roman"/>
          <w:sz w:val="26"/>
          <w:szCs w:val="26"/>
          <w:lang w:eastAsia="ru-RU"/>
        </w:rPr>
        <w:t xml:space="preserve">, выявленное </w:t>
      </w:r>
      <w:r w:rsidRPr="00F829A7">
        <w:rPr>
          <w:rFonts w:ascii="Times New Roman" w:hAnsi="Times New Roman"/>
          <w:sz w:val="26"/>
          <w:szCs w:val="26"/>
          <w:lang w:eastAsia="ru-RU"/>
        </w:rPr>
        <w:t>с помощью стационарных и(или) переносных металлоискателей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организаторы (работники по обеспечению охраны образовательных организаций), </w:t>
      </w:r>
      <w:r>
        <w:rPr>
          <w:rFonts w:ascii="Times New Roman" w:hAnsi="Times New Roman"/>
          <w:sz w:val="26"/>
          <w:szCs w:val="26"/>
          <w:lang w:eastAsia="ru-RU"/>
        </w:rPr>
        <w:t xml:space="preserve">дают разъяснения </w:t>
      </w:r>
      <w:r>
        <w:rPr>
          <w:rFonts w:ascii="Times New Roman" w:hAnsi="Times New Roman"/>
          <w:sz w:val="26"/>
          <w:szCs w:val="26"/>
          <w:lang w:eastAsia="ru-RU"/>
        </w:rPr>
        <w:br/>
        <w:t>о том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, что в соответствии с пунктом </w:t>
      </w:r>
      <w:r>
        <w:rPr>
          <w:rFonts w:ascii="Times New Roman" w:hAnsi="Times New Roman"/>
          <w:sz w:val="26"/>
          <w:szCs w:val="26"/>
          <w:lang w:eastAsia="ru-RU"/>
        </w:rPr>
        <w:t>65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Порядка</w:t>
      </w:r>
      <w:r>
        <w:rPr>
          <w:rFonts w:ascii="Times New Roman" w:hAnsi="Times New Roman"/>
          <w:sz w:val="26"/>
          <w:szCs w:val="26"/>
          <w:lang w:eastAsia="ru-RU"/>
        </w:rPr>
        <w:t xml:space="preserve"> ГИА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в день проведения экзамена в ППЭ запрещается иметь при себе средства связи, электронно-вычислительную технику, фото, аудио и видеоаппаратуру, справочные материалы, письменные заметки и иные средства хранения и передачи информации. Таким образом, участник </w:t>
      </w:r>
      <w:r>
        <w:rPr>
          <w:rFonts w:ascii="Times New Roman" w:hAnsi="Times New Roman"/>
          <w:sz w:val="26"/>
          <w:szCs w:val="26"/>
          <w:lang w:eastAsia="ru-RU"/>
        </w:rPr>
        <w:t>экзамена,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нарушающий Порядок ГИА,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не может быть допущен в ППЭ. </w:t>
      </w:r>
    </w:p>
    <w:p w:rsidR="00352D3A" w:rsidRPr="00F829A7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В этом случае необходимо пригласить руководителя ППЭ и члена ГЭК. Руководитель ППЭ в присутствии члена ГЭК составляет акт о недопуске участника </w:t>
      </w:r>
      <w:r>
        <w:rPr>
          <w:rFonts w:ascii="Times New Roman" w:hAnsi="Times New Roman"/>
          <w:sz w:val="26"/>
          <w:szCs w:val="26"/>
        </w:rPr>
        <w:t>экзамена.</w:t>
      </w:r>
      <w:r w:rsidRPr="00F829A7">
        <w:rPr>
          <w:rFonts w:ascii="Times New Roman" w:hAnsi="Times New Roman"/>
          <w:sz w:val="26"/>
          <w:szCs w:val="26"/>
        </w:rPr>
        <w:t xml:space="preserve"> Указанный акт подписывают член ГЭК, руководитель ППЭ и участник </w:t>
      </w:r>
      <w:r>
        <w:rPr>
          <w:rFonts w:ascii="Times New Roman" w:hAnsi="Times New Roman"/>
          <w:sz w:val="26"/>
          <w:szCs w:val="26"/>
        </w:rPr>
        <w:t>экзамена</w:t>
      </w:r>
      <w:r w:rsidRPr="00F829A7">
        <w:rPr>
          <w:rFonts w:ascii="Times New Roman" w:hAnsi="Times New Roman"/>
          <w:sz w:val="26"/>
          <w:szCs w:val="26"/>
        </w:rPr>
        <w:t xml:space="preserve">, отказавшийся от сдачи запрещенного средства. Акт составляется в двух экземплярах в свободной форме. Первый экземпляр оставляет член ГЭК для передачи председателю ГЭК, второй </w:t>
      </w:r>
      <w:r>
        <w:rPr>
          <w:rFonts w:ascii="Times New Roman" w:hAnsi="Times New Roman"/>
          <w:sz w:val="26"/>
          <w:szCs w:val="26"/>
        </w:rPr>
        <w:t>выдается</w:t>
      </w:r>
      <w:r w:rsidRPr="00F829A7">
        <w:rPr>
          <w:rFonts w:ascii="Times New Roman" w:hAnsi="Times New Roman"/>
          <w:sz w:val="26"/>
          <w:szCs w:val="26"/>
        </w:rPr>
        <w:t xml:space="preserve"> участнику </w:t>
      </w:r>
      <w:r>
        <w:rPr>
          <w:rFonts w:ascii="Times New Roman" w:hAnsi="Times New Roman"/>
          <w:sz w:val="26"/>
          <w:szCs w:val="26"/>
        </w:rPr>
        <w:t>экзамена</w:t>
      </w:r>
      <w:r w:rsidRPr="00F829A7">
        <w:rPr>
          <w:rFonts w:ascii="Times New Roman" w:hAnsi="Times New Roman"/>
          <w:sz w:val="26"/>
          <w:szCs w:val="26"/>
        </w:rPr>
        <w:t>. Повторно к участию в ЕГЭ по данному учебному предмету в </w:t>
      </w:r>
      <w:r>
        <w:rPr>
          <w:rFonts w:ascii="Times New Roman" w:hAnsi="Times New Roman"/>
          <w:sz w:val="26"/>
          <w:szCs w:val="26"/>
        </w:rPr>
        <w:t>резервные</w:t>
      </w:r>
      <w:r w:rsidRPr="00F829A7">
        <w:rPr>
          <w:rFonts w:ascii="Times New Roman" w:hAnsi="Times New Roman"/>
          <w:sz w:val="26"/>
          <w:szCs w:val="26"/>
        </w:rPr>
        <w:t xml:space="preserve"> сроки указанный участник </w:t>
      </w:r>
      <w:r>
        <w:rPr>
          <w:rFonts w:ascii="Times New Roman" w:hAnsi="Times New Roman"/>
          <w:sz w:val="26"/>
          <w:szCs w:val="26"/>
        </w:rPr>
        <w:t>экзамена</w:t>
      </w:r>
      <w:r w:rsidRPr="00F829A7">
        <w:rPr>
          <w:rFonts w:ascii="Times New Roman" w:hAnsi="Times New Roman"/>
          <w:sz w:val="26"/>
          <w:szCs w:val="26"/>
        </w:rPr>
        <w:t xml:space="preserve"> может быть допущен только по решению председателя ГЭК.</w:t>
      </w:r>
    </w:p>
    <w:p w:rsidR="00352D3A" w:rsidRPr="00F829A7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 xml:space="preserve">В случае отсутствия по объективным причинам у обучающегося документа, удостоверяющего личность, он допускается в ППЭ после письменного подтверждения его личности сопровождающим (форма ППЭ-20 «Акт об идентификации личности участника ГИА»). </w:t>
      </w:r>
    </w:p>
    <w:p w:rsidR="00352D3A" w:rsidRPr="00F829A7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В случае отсутствия документа, удостоверяющего личность, у выпускника прошлых лет он не допускается в ППЭ.</w:t>
      </w:r>
    </w:p>
    <w:p w:rsidR="00352D3A" w:rsidRPr="00F829A7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 xml:space="preserve">Член ГЭК присутствует при составлении акта о недопуске такого участника </w:t>
      </w:r>
      <w:r>
        <w:rPr>
          <w:rFonts w:ascii="Times New Roman" w:hAnsi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в ППЭ руководителем ППЭ. Указанный акт подписывается членом ГЭК, руководителем ППЭ и участником </w:t>
      </w:r>
      <w:r>
        <w:rPr>
          <w:rFonts w:ascii="Times New Roman" w:hAnsi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. Акт составляется в двух экземплярах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в свободной форме. Первый экземпляр оставляет член ГЭК для передачи председателю ГЭК, второй – </w:t>
      </w:r>
      <w:r>
        <w:rPr>
          <w:rFonts w:ascii="Times New Roman" w:hAnsi="Times New Roman"/>
          <w:sz w:val="26"/>
          <w:szCs w:val="26"/>
          <w:lang w:eastAsia="ru-RU"/>
        </w:rPr>
        <w:t xml:space="preserve">передается 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участнику </w:t>
      </w:r>
      <w:r>
        <w:rPr>
          <w:rFonts w:ascii="Times New Roman" w:hAnsi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. Повторно к участию в ЕГЭ по данному учебному предмету в </w:t>
      </w:r>
      <w:r>
        <w:rPr>
          <w:rFonts w:ascii="Times New Roman" w:hAnsi="Times New Roman"/>
          <w:sz w:val="26"/>
          <w:szCs w:val="26"/>
          <w:lang w:eastAsia="ru-RU"/>
        </w:rPr>
        <w:t>резервные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сроки указанный участник </w:t>
      </w:r>
      <w:r>
        <w:rPr>
          <w:rFonts w:ascii="Times New Roman" w:hAnsi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может быть допущен только по решению председателя ГЭК.</w:t>
      </w:r>
    </w:p>
    <w:p w:rsidR="00352D3A" w:rsidRPr="00F829A7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 xml:space="preserve">Если участник </w:t>
      </w:r>
      <w:r>
        <w:rPr>
          <w:rFonts w:ascii="Times New Roman" w:hAnsi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опоздал на экзамен, он допускается к сдаче ЕГЭ в установленном порядке, при этом время окончания экзамена не продлевается, о чем сообщается участнику </w:t>
      </w:r>
      <w:r>
        <w:rPr>
          <w:rFonts w:ascii="Times New Roman" w:hAnsi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. Повторный общий инструктаж для опоздавших участников </w:t>
      </w:r>
      <w:r>
        <w:rPr>
          <w:rFonts w:ascii="Times New Roman" w:hAnsi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не проводится. В этом случае организаторы предоставляют необходимую информацию для заполнения регистрационных полей бланков ЕГЭ. Организаторам рекомендуется составить акт в свободной форме. Указанный акт подписывает участник </w:t>
      </w:r>
      <w:r>
        <w:rPr>
          <w:rFonts w:ascii="Times New Roman" w:hAnsi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hAnsi="Times New Roman"/>
          <w:sz w:val="26"/>
          <w:szCs w:val="26"/>
          <w:lang w:eastAsia="ru-RU"/>
        </w:rPr>
        <w:t>, руководитель ППЭ и член ГЭК.</w:t>
      </w:r>
    </w:p>
    <w:p w:rsidR="00352D3A" w:rsidRPr="00F829A7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 проведении ЕГЭ по иностранным языкам (раздел «Аудирование») для опоздавших участников экзаменов п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ерсональное аудирование не проводится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F829A7">
        <w:rPr>
          <w:rFonts w:ascii="Times New Roman" w:hAnsi="Times New Roman"/>
          <w:sz w:val="26"/>
          <w:szCs w:val="26"/>
          <w:lang w:eastAsia="ru-RU"/>
        </w:rPr>
        <w:t>(за исключением</w:t>
      </w:r>
      <w:r>
        <w:rPr>
          <w:rFonts w:ascii="Times New Roman" w:hAnsi="Times New Roman"/>
          <w:sz w:val="26"/>
          <w:szCs w:val="26"/>
          <w:lang w:eastAsia="ru-RU"/>
        </w:rPr>
        <w:t xml:space="preserve"> случаев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  <w:lang w:eastAsia="ru-RU"/>
        </w:rPr>
        <w:t>когда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в аудитории </w:t>
      </w:r>
      <w:r>
        <w:rPr>
          <w:rFonts w:ascii="Times New Roman" w:hAnsi="Times New Roman"/>
          <w:sz w:val="26"/>
          <w:szCs w:val="26"/>
          <w:lang w:eastAsia="ru-RU"/>
        </w:rPr>
        <w:t>отсутствуют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иные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участник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экзамена).</w:t>
      </w:r>
    </w:p>
    <w:p w:rsidR="00352D3A" w:rsidRPr="00F829A7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 xml:space="preserve">При отсутствии участника </w:t>
      </w:r>
      <w:r>
        <w:rPr>
          <w:rFonts w:ascii="Times New Roman" w:hAnsi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в списках распределения в данный ППЭ участник </w:t>
      </w:r>
      <w:r>
        <w:rPr>
          <w:rFonts w:ascii="Times New Roman" w:hAnsi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в ППЭ не допускается, член ГЭК фиксирует данный факт для дальнейшего принятия решения.</w:t>
      </w:r>
    </w:p>
    <w:p w:rsidR="00352D3A" w:rsidRPr="00F829A7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 xml:space="preserve">Руководитель ППЭ в присутствии члена ГЭК составляет акты о недопуске указанных выше участников </w:t>
      </w:r>
      <w:r>
        <w:rPr>
          <w:rFonts w:ascii="Times New Roman" w:hAnsi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в ППЭ. Указанные акты подписываются членом ГЭК, руководителем ППЭ и участниками </w:t>
      </w:r>
      <w:r>
        <w:rPr>
          <w:rFonts w:ascii="Times New Roman" w:hAnsi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hAnsi="Times New Roman"/>
          <w:sz w:val="26"/>
          <w:szCs w:val="26"/>
          <w:lang w:eastAsia="ru-RU"/>
        </w:rPr>
        <w:t>. Акты составляются в двух экземплярах в свободной форме. Первы</w:t>
      </w:r>
      <w:r>
        <w:rPr>
          <w:rFonts w:ascii="Times New Roman" w:hAnsi="Times New Roman"/>
          <w:sz w:val="26"/>
          <w:szCs w:val="26"/>
          <w:lang w:eastAsia="ru-RU"/>
        </w:rPr>
        <w:t>й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экземпляр оставляет член ГЭК для передачи председателю ГЭК, втор</w:t>
      </w:r>
      <w:r>
        <w:rPr>
          <w:rFonts w:ascii="Times New Roman" w:hAnsi="Times New Roman"/>
          <w:sz w:val="26"/>
          <w:szCs w:val="26"/>
          <w:lang w:eastAsia="ru-RU"/>
        </w:rPr>
        <w:t>ой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– </w:t>
      </w:r>
      <w:r>
        <w:rPr>
          <w:rFonts w:ascii="Times New Roman" w:hAnsi="Times New Roman"/>
          <w:sz w:val="26"/>
          <w:szCs w:val="26"/>
          <w:lang w:eastAsia="ru-RU"/>
        </w:rPr>
        <w:t xml:space="preserve">выдается </w:t>
      </w:r>
      <w:r w:rsidRPr="00F829A7">
        <w:rPr>
          <w:rFonts w:ascii="Times New Roman" w:hAnsi="Times New Roman"/>
          <w:sz w:val="26"/>
          <w:szCs w:val="26"/>
          <w:lang w:eastAsia="ru-RU"/>
        </w:rPr>
        <w:t>участник</w:t>
      </w:r>
      <w:r>
        <w:rPr>
          <w:rFonts w:ascii="Times New Roman" w:hAnsi="Times New Roman"/>
          <w:sz w:val="26"/>
          <w:szCs w:val="26"/>
          <w:lang w:eastAsia="ru-RU"/>
        </w:rPr>
        <w:t>у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hAnsi="Times New Roman"/>
          <w:sz w:val="26"/>
          <w:szCs w:val="26"/>
          <w:lang w:eastAsia="ru-RU"/>
        </w:rPr>
        <w:t>. Повторно к участию в ЕГЭ по данному учебному предмету в </w:t>
      </w:r>
      <w:r>
        <w:rPr>
          <w:rFonts w:ascii="Times New Roman" w:hAnsi="Times New Roman"/>
          <w:sz w:val="26"/>
          <w:szCs w:val="26"/>
          <w:lang w:eastAsia="ru-RU"/>
        </w:rPr>
        <w:t>резервные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сроки указанные участники </w:t>
      </w:r>
      <w:r>
        <w:rPr>
          <w:rFonts w:ascii="Times New Roman" w:hAnsi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могут быть допущены только по решению председателя ГЭК.</w:t>
      </w:r>
    </w:p>
    <w:p w:rsidR="00352D3A" w:rsidRPr="00F829A7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 xml:space="preserve">Организаторы вне аудитории оказывают содействие участникам </w:t>
      </w:r>
      <w:r>
        <w:rPr>
          <w:rFonts w:ascii="Times New Roman" w:hAnsi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в перемещении по ППЭ. Организаторы сообщают участникам </w:t>
      </w:r>
      <w:r>
        <w:rPr>
          <w:rFonts w:ascii="Times New Roman" w:hAnsi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номера аудиторий в соответствии с автоматизированным распределением и сопровождают участников экзамена до аудиторий.</w:t>
      </w:r>
    </w:p>
    <w:p w:rsidR="00352D3A" w:rsidRPr="00F829A7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 xml:space="preserve">Организаторы в аудитории проверяют соответствие документа, удостоверяющего личность участника </w:t>
      </w:r>
      <w:r>
        <w:rPr>
          <w:rFonts w:ascii="Times New Roman" w:hAnsi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, форме ППЭ-05-02 «Протокол проведения ГИА в аудитории» и направляют участника </w:t>
      </w:r>
      <w:r>
        <w:rPr>
          <w:rFonts w:ascii="Times New Roman" w:hAnsi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на рабочее место согласно спискам автоматизированного распределения.</w:t>
      </w:r>
    </w:p>
    <w:p w:rsidR="00352D3A" w:rsidRPr="00F829A7" w:rsidRDefault="00352D3A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b/>
          <w:sz w:val="26"/>
          <w:szCs w:val="26"/>
          <w:lang w:eastAsia="ru-RU"/>
        </w:rPr>
        <w:t xml:space="preserve">До начала экзамена руководитель ППЭ не ранее </w:t>
      </w:r>
      <w:r>
        <w:rPr>
          <w:rFonts w:ascii="Times New Roman" w:hAnsi="Times New Roman"/>
          <w:b/>
          <w:sz w:val="26"/>
          <w:szCs w:val="26"/>
          <w:lang w:eastAsia="ru-RU"/>
        </w:rPr>
        <w:t>0</w:t>
      </w:r>
      <w:r w:rsidRPr="00F829A7">
        <w:rPr>
          <w:rFonts w:ascii="Times New Roman" w:hAnsi="Times New Roman"/>
          <w:b/>
          <w:sz w:val="26"/>
          <w:szCs w:val="26"/>
          <w:lang w:eastAsia="ru-RU"/>
        </w:rPr>
        <w:t>8.15 по местному времени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проводит инструктаж по процедуре проведения экзамена для работников ППЭ, выдает ответственному организатору вне аудитории формы ППЭ-06-01 «Список участников ГИА образовательной организации» и ППЭ-06-02 «Список участников ГИА в ППЭ по алфавиту» для размещения на информационном стенде при входе в ППЭ, назначает ответственного организатора в каждой аудитории и направляет организаторов всех категорий на рабочие места в соответствии с формой ППЭ-07 «Список работников ППЭ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F829A7">
        <w:rPr>
          <w:rFonts w:ascii="Times New Roman" w:hAnsi="Times New Roman"/>
          <w:sz w:val="26"/>
          <w:szCs w:val="26"/>
          <w:lang w:eastAsia="ru-RU"/>
        </w:rPr>
        <w:t>и общественных наблюдателей».</w:t>
      </w:r>
    </w:p>
    <w:p w:rsidR="00352D3A" w:rsidRPr="00F829A7" w:rsidRDefault="00352D3A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Выдает ответственным организаторам в аудитории:</w:t>
      </w:r>
    </w:p>
    <w:p w:rsidR="00352D3A" w:rsidRPr="00F829A7" w:rsidRDefault="00352D3A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 xml:space="preserve">форму ППЭ-05-01 </w:t>
      </w:r>
      <w:r w:rsidRPr="00F829A7">
        <w:rPr>
          <w:rFonts w:ascii="Times New Roman" w:hAnsi="Times New Roman"/>
          <w:b/>
          <w:sz w:val="26"/>
          <w:szCs w:val="26"/>
          <w:lang w:eastAsia="ru-RU"/>
        </w:rPr>
        <w:t>«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Список участников ГИА в аудитории ППЭ» (2 экземпляра); </w:t>
      </w:r>
    </w:p>
    <w:p w:rsidR="00352D3A" w:rsidRPr="00F829A7" w:rsidRDefault="00352D3A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pacing w:val="-4"/>
          <w:sz w:val="26"/>
          <w:szCs w:val="26"/>
        </w:rPr>
      </w:pPr>
      <w:r w:rsidRPr="00F829A7">
        <w:rPr>
          <w:rFonts w:ascii="Times New Roman" w:hAnsi="Times New Roman"/>
          <w:spacing w:val="-4"/>
          <w:sz w:val="26"/>
          <w:szCs w:val="26"/>
        </w:rPr>
        <w:t>форму ППЭ-05-02</w:t>
      </w:r>
      <w:r w:rsidRPr="00F829A7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r w:rsidRPr="00F829A7">
        <w:rPr>
          <w:rFonts w:ascii="Times New Roman" w:hAnsi="Times New Roman"/>
          <w:spacing w:val="-4"/>
          <w:sz w:val="26"/>
          <w:szCs w:val="26"/>
        </w:rPr>
        <w:t>«Протокол проведения ГИА в аудитории»;</w:t>
      </w:r>
    </w:p>
    <w:p w:rsidR="00352D3A" w:rsidRPr="00F829A7" w:rsidRDefault="00352D3A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форму ППЭ-12-02 «Ведомость коррекции персональных данных участников ГИА в аудитории»;</w:t>
      </w:r>
    </w:p>
    <w:p w:rsidR="00352D3A" w:rsidRPr="00F829A7" w:rsidRDefault="00352D3A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форму ППЭ-12-03 «Ведомость использования дополнительных бланков ответов № 2»;</w:t>
      </w:r>
    </w:p>
    <w:p w:rsidR="00352D3A" w:rsidRPr="00F829A7" w:rsidRDefault="00352D3A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 xml:space="preserve">форму ППЭ-12-04-МАШ «Ведомость учета времени отсутствия участников ГИА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F829A7">
        <w:rPr>
          <w:rFonts w:ascii="Times New Roman" w:hAnsi="Times New Roman"/>
          <w:sz w:val="26"/>
          <w:szCs w:val="26"/>
          <w:lang w:eastAsia="ru-RU"/>
        </w:rPr>
        <w:t>в аудитории»;</w:t>
      </w:r>
    </w:p>
    <w:p w:rsidR="00352D3A" w:rsidRPr="00F829A7" w:rsidRDefault="00352D3A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форму ППЭ-16</w:t>
      </w:r>
      <w:r w:rsidRPr="00F829A7">
        <w:rPr>
          <w:rFonts w:ascii="Times New Roman" w:hAnsi="Times New Roman"/>
          <w:b/>
          <w:sz w:val="26"/>
          <w:szCs w:val="26"/>
          <w:lang w:eastAsia="ru-RU"/>
        </w:rPr>
        <w:t xml:space="preserve"> «</w:t>
      </w:r>
      <w:r w:rsidRPr="00F829A7">
        <w:rPr>
          <w:rFonts w:ascii="Times New Roman" w:hAnsi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352D3A" w:rsidRPr="00F829A7" w:rsidRDefault="00352D3A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 xml:space="preserve">инструкцию для участников </w:t>
      </w:r>
      <w:r>
        <w:rPr>
          <w:rFonts w:ascii="Times New Roman" w:hAnsi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, зачитываемую организатором в аудитории перед началом экзамена (одна инструкция на аудиторию); </w:t>
      </w:r>
    </w:p>
    <w:p w:rsidR="00352D3A" w:rsidRPr="00F829A7" w:rsidRDefault="00352D3A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ножницы для вскрытия сейф-пакета с электронными носителями;</w:t>
      </w:r>
    </w:p>
    <w:p w:rsidR="00352D3A" w:rsidRPr="00F829A7" w:rsidRDefault="00352D3A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 xml:space="preserve">таблички с номерами аудиторий; </w:t>
      </w:r>
    </w:p>
    <w:p w:rsidR="00352D3A" w:rsidRPr="00F829A7" w:rsidRDefault="00352D3A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листы бумаги (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со штампом образовательной организации, на базе которой </w:t>
      </w:r>
      <w:r>
        <w:rPr>
          <w:rFonts w:ascii="Times New Roman" w:hAnsi="Times New Roman"/>
          <w:sz w:val="26"/>
          <w:szCs w:val="26"/>
          <w:lang w:eastAsia="ru-RU"/>
        </w:rPr>
        <w:t>организован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ППЭ</w:t>
      </w:r>
      <w:r>
        <w:rPr>
          <w:rFonts w:ascii="Times New Roman" w:hAnsi="Times New Roman"/>
          <w:sz w:val="26"/>
          <w:szCs w:val="26"/>
          <w:lang w:eastAsia="ru-RU"/>
        </w:rPr>
        <w:t xml:space="preserve">) для </w:t>
      </w:r>
      <w:r w:rsidRPr="00F829A7">
        <w:rPr>
          <w:rFonts w:ascii="Times New Roman" w:hAnsi="Times New Roman"/>
          <w:sz w:val="26"/>
          <w:szCs w:val="26"/>
          <w:lang w:eastAsia="ru-RU"/>
        </w:rPr>
        <w:t>черновик</w:t>
      </w:r>
      <w:r>
        <w:rPr>
          <w:rFonts w:ascii="Times New Roman" w:hAnsi="Times New Roman"/>
          <w:sz w:val="26"/>
          <w:szCs w:val="26"/>
          <w:lang w:eastAsia="ru-RU"/>
        </w:rPr>
        <w:t>ов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за исключением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проведения ЕГЭ по иностранным языкам (раздел «Говорение»)</w:t>
      </w:r>
      <w:r>
        <w:rPr>
          <w:rFonts w:ascii="Times New Roman" w:hAnsi="Times New Roman"/>
          <w:sz w:val="26"/>
          <w:szCs w:val="26"/>
          <w:lang w:eastAsia="ru-RU"/>
        </w:rPr>
        <w:t>;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минимальное количество </w:t>
      </w:r>
      <w:r>
        <w:rPr>
          <w:rFonts w:ascii="Times New Roman" w:hAnsi="Times New Roman"/>
          <w:sz w:val="26"/>
          <w:szCs w:val="26"/>
          <w:lang w:eastAsia="ru-RU"/>
        </w:rPr>
        <w:t xml:space="preserve">листов бумаги (со штампом образовательной организации, на базе которой организован ППЭ) для 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черновиков – два на одного участника </w:t>
      </w:r>
      <w:r>
        <w:rPr>
          <w:rFonts w:ascii="Times New Roman" w:hAnsi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hAnsi="Times New Roman"/>
          <w:sz w:val="26"/>
          <w:szCs w:val="26"/>
          <w:lang w:eastAsia="ru-RU"/>
        </w:rPr>
        <w:t>);</w:t>
      </w:r>
    </w:p>
    <w:p w:rsidR="00352D3A" w:rsidRPr="00F829A7" w:rsidRDefault="00352D3A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 xml:space="preserve">конверт для упаковки использованных </w:t>
      </w:r>
      <w:r>
        <w:rPr>
          <w:rFonts w:ascii="Times New Roman" w:hAnsi="Times New Roman"/>
          <w:sz w:val="26"/>
          <w:szCs w:val="26"/>
          <w:lang w:eastAsia="ru-RU"/>
        </w:rPr>
        <w:t xml:space="preserve">листов бумаги (со штампом образовательной организации, на базе которой организован ППЭ) для </w:t>
      </w:r>
      <w:r w:rsidRPr="00F829A7">
        <w:rPr>
          <w:rFonts w:ascii="Times New Roman" w:hAnsi="Times New Roman"/>
          <w:sz w:val="26"/>
          <w:szCs w:val="26"/>
          <w:lang w:eastAsia="ru-RU"/>
        </w:rPr>
        <w:t>черновиков (один конверт на аудиторию).</w:t>
      </w:r>
    </w:p>
    <w:p w:rsidR="00352D3A" w:rsidRPr="00F829A7" w:rsidRDefault="00352D3A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b/>
          <w:sz w:val="26"/>
          <w:szCs w:val="26"/>
        </w:rPr>
        <w:t>Не позднее 09.45 по местному времени</w:t>
      </w:r>
      <w:r w:rsidRPr="00F829A7">
        <w:rPr>
          <w:rFonts w:ascii="Times New Roman" w:hAnsi="Times New Roman"/>
          <w:sz w:val="26"/>
          <w:szCs w:val="26"/>
        </w:rPr>
        <w:t xml:space="preserve"> выдаёт </w:t>
      </w:r>
      <w:r w:rsidRPr="00F829A7">
        <w:rPr>
          <w:rFonts w:ascii="Times New Roman" w:hAnsi="Times New Roman"/>
          <w:color w:val="000000"/>
          <w:sz w:val="26"/>
          <w:szCs w:val="26"/>
        </w:rPr>
        <w:t xml:space="preserve">по форме ППЭ-14-02 «Ведомость учета экзаменационных материалов» и по форме ППЭ-14-04 «Ведомость материалов доставочного сейф-пакета» </w:t>
      </w:r>
      <w:r w:rsidRPr="00F829A7">
        <w:rPr>
          <w:rFonts w:ascii="Times New Roman" w:hAnsi="Times New Roman"/>
          <w:sz w:val="26"/>
          <w:szCs w:val="26"/>
        </w:rPr>
        <w:t xml:space="preserve">в Штабе ППЭ ответственным организаторам в аудиториях: </w:t>
      </w:r>
    </w:p>
    <w:p w:rsidR="00352D3A" w:rsidRPr="00F829A7" w:rsidRDefault="00352D3A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сейф-пакеты с электронными носителями с ЭМ; </w:t>
      </w:r>
    </w:p>
    <w:p w:rsidR="00352D3A" w:rsidRPr="00F829A7" w:rsidRDefault="00352D3A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возвратные доставочные пакеты для упаковки бланков ЕГЭ; </w:t>
      </w:r>
    </w:p>
    <w:p w:rsidR="00352D3A" w:rsidRPr="00F829A7" w:rsidRDefault="00352D3A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29A7">
        <w:rPr>
          <w:rFonts w:ascii="Times New Roman" w:hAnsi="Times New Roman"/>
          <w:color w:val="000000"/>
          <w:sz w:val="26"/>
          <w:szCs w:val="26"/>
        </w:rPr>
        <w:t xml:space="preserve">сейф-пакеты для упаковки КИМ (возвратные доставочные пакеты в аудиториях </w:t>
      </w:r>
      <w:r>
        <w:rPr>
          <w:rFonts w:ascii="Times New Roman" w:hAnsi="Times New Roman"/>
          <w:color w:val="000000"/>
          <w:sz w:val="26"/>
          <w:szCs w:val="26"/>
        </w:rPr>
        <w:br/>
      </w:r>
      <w:r w:rsidRPr="00F829A7">
        <w:rPr>
          <w:rFonts w:ascii="Times New Roman" w:hAnsi="Times New Roman"/>
          <w:color w:val="000000"/>
          <w:sz w:val="26"/>
          <w:szCs w:val="26"/>
        </w:rPr>
        <w:t xml:space="preserve">с количеством запланированных участников </w:t>
      </w:r>
      <w:r>
        <w:rPr>
          <w:rFonts w:ascii="Times New Roman" w:hAnsi="Times New Roman"/>
          <w:color w:val="000000"/>
          <w:sz w:val="26"/>
          <w:szCs w:val="26"/>
        </w:rPr>
        <w:t xml:space="preserve">экзаменов </w:t>
      </w:r>
      <w:r w:rsidRPr="00F829A7">
        <w:rPr>
          <w:rFonts w:ascii="Times New Roman" w:hAnsi="Times New Roman"/>
          <w:color w:val="000000"/>
          <w:sz w:val="26"/>
          <w:szCs w:val="26"/>
        </w:rPr>
        <w:t xml:space="preserve">не более 7); </w:t>
      </w:r>
    </w:p>
    <w:p w:rsidR="00352D3A" w:rsidRPr="00F829A7" w:rsidRDefault="00352D3A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29A7">
        <w:rPr>
          <w:rFonts w:ascii="Times New Roman" w:hAnsi="Times New Roman"/>
          <w:color w:val="000000"/>
          <w:sz w:val="26"/>
          <w:szCs w:val="26"/>
        </w:rPr>
        <w:t xml:space="preserve">ДБО № 2 (за исключением проведения ЕГЭ по математике базового уровня); </w:t>
      </w:r>
    </w:p>
    <w:p w:rsidR="00352D3A" w:rsidRPr="00F829A7" w:rsidRDefault="00352D3A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возвратные доставочные пакеты </w:t>
      </w:r>
      <w:r w:rsidRPr="00F829A7">
        <w:rPr>
          <w:rFonts w:ascii="Times New Roman" w:hAnsi="Times New Roman"/>
          <w:color w:val="000000"/>
          <w:sz w:val="26"/>
          <w:szCs w:val="26"/>
        </w:rPr>
        <w:t>для упаковки испорченных ЭМ.</w:t>
      </w:r>
    </w:p>
    <w:p w:rsidR="00352D3A" w:rsidRPr="00F829A7" w:rsidRDefault="00352D3A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F829A7">
        <w:rPr>
          <w:rFonts w:ascii="Times New Roman" w:hAnsi="Times New Roman"/>
          <w:color w:val="000000"/>
          <w:sz w:val="26"/>
          <w:szCs w:val="26"/>
        </w:rPr>
        <w:t>К сейф-пакетам выдаёт соответствующее число форм ППЭ-11 «Сопроводительный бланк к материалам ЕГЭ»</w:t>
      </w:r>
    </w:p>
    <w:p w:rsidR="00352D3A" w:rsidRPr="00F829A7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829A7">
        <w:rPr>
          <w:rFonts w:ascii="Times New Roman" w:hAnsi="Times New Roman"/>
          <w:b/>
          <w:sz w:val="26"/>
          <w:szCs w:val="26"/>
          <w:lang w:eastAsia="ru-RU"/>
        </w:rPr>
        <w:t>Общественному наблюдателю необходимо обратить внимание на целостность сейф-пакетов с ЭМ при выдаче их ответственным организаторам.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b/>
          <w:sz w:val="26"/>
          <w:szCs w:val="26"/>
        </w:rPr>
        <w:t>Во время проведения экзамена в аудиториях ППЭ</w:t>
      </w:r>
      <w:r w:rsidRPr="00F829A7">
        <w:rPr>
          <w:rFonts w:ascii="Times New Roman" w:hAnsi="Times New Roman"/>
          <w:sz w:val="26"/>
          <w:szCs w:val="26"/>
        </w:rPr>
        <w:t xml:space="preserve"> общественным наблюдател</w:t>
      </w:r>
      <w:r>
        <w:rPr>
          <w:rFonts w:ascii="Times New Roman" w:hAnsi="Times New Roman"/>
          <w:sz w:val="26"/>
          <w:szCs w:val="26"/>
        </w:rPr>
        <w:t>я</w:t>
      </w:r>
      <w:r w:rsidRPr="00F829A7">
        <w:rPr>
          <w:rFonts w:ascii="Times New Roman" w:hAnsi="Times New Roman"/>
          <w:sz w:val="26"/>
          <w:szCs w:val="26"/>
        </w:rPr>
        <w:t>м необходимо обратить внимание</w:t>
      </w:r>
      <w:r>
        <w:rPr>
          <w:rFonts w:ascii="Times New Roman" w:hAnsi="Times New Roman"/>
          <w:sz w:val="26"/>
          <w:szCs w:val="26"/>
        </w:rPr>
        <w:t xml:space="preserve"> на следующее.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На рабочих столах участников </w:t>
      </w:r>
      <w:r>
        <w:rPr>
          <w:rFonts w:ascii="Times New Roman" w:hAnsi="Times New Roman"/>
          <w:sz w:val="26"/>
          <w:szCs w:val="26"/>
        </w:rPr>
        <w:t>экзаменов</w:t>
      </w:r>
      <w:r w:rsidRPr="00F829A7">
        <w:rPr>
          <w:rFonts w:ascii="Times New Roman" w:hAnsi="Times New Roman"/>
          <w:sz w:val="26"/>
          <w:szCs w:val="26"/>
        </w:rPr>
        <w:t xml:space="preserve">, помимо ЭМ, могут находиться следующие предметы: 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гелевая или капиллярная ручка с чернилами черного цвета;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документ, удостоверяющий личность;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лекарства и питание (при необходимости);</w:t>
      </w:r>
    </w:p>
    <w:p w:rsidR="00352D3A" w:rsidRPr="001A37DB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1A37DB">
        <w:rPr>
          <w:rFonts w:ascii="Times New Roman" w:hAnsi="Times New Roman"/>
          <w:sz w:val="26"/>
          <w:szCs w:val="26"/>
        </w:rPr>
        <w:t xml:space="preserve">специальные технические средства (для </w:t>
      </w:r>
      <w:r>
        <w:rPr>
          <w:rFonts w:ascii="Times New Roman" w:hAnsi="Times New Roman"/>
          <w:sz w:val="26"/>
          <w:szCs w:val="26"/>
        </w:rPr>
        <w:t>лиц с ОВЗ, детей-инвалидов и инвалидов</w:t>
      </w:r>
      <w:r w:rsidRPr="001A37DB">
        <w:rPr>
          <w:rFonts w:ascii="Times New Roman" w:hAnsi="Times New Roman"/>
          <w:sz w:val="26"/>
          <w:szCs w:val="26"/>
        </w:rPr>
        <w:t>) (при необходимости);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A37DB">
        <w:rPr>
          <w:rFonts w:ascii="Times New Roman" w:hAnsi="Times New Roman"/>
          <w:sz w:val="26"/>
          <w:szCs w:val="26"/>
        </w:rPr>
        <w:t xml:space="preserve">листы бумаги </w:t>
      </w:r>
      <w:r>
        <w:rPr>
          <w:rFonts w:ascii="Times New Roman" w:hAnsi="Times New Roman"/>
          <w:sz w:val="26"/>
          <w:szCs w:val="26"/>
        </w:rPr>
        <w:t>(</w:t>
      </w:r>
      <w:r w:rsidRPr="005E24C1">
        <w:rPr>
          <w:rFonts w:ascii="Times New Roman" w:hAnsi="Times New Roman"/>
          <w:sz w:val="26"/>
          <w:szCs w:val="26"/>
        </w:rPr>
        <w:t xml:space="preserve">со штампом образовательной организации, на базе которой </w:t>
      </w:r>
      <w:r>
        <w:rPr>
          <w:rFonts w:ascii="Times New Roman" w:hAnsi="Times New Roman"/>
          <w:sz w:val="26"/>
          <w:szCs w:val="26"/>
        </w:rPr>
        <w:t>организован</w:t>
      </w:r>
      <w:r w:rsidRPr="005E24C1">
        <w:rPr>
          <w:rFonts w:ascii="Times New Roman" w:hAnsi="Times New Roman"/>
          <w:sz w:val="26"/>
          <w:szCs w:val="26"/>
        </w:rPr>
        <w:t xml:space="preserve"> ППЭ)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37DB">
        <w:rPr>
          <w:rFonts w:ascii="Times New Roman" w:hAnsi="Times New Roman"/>
          <w:sz w:val="26"/>
          <w:szCs w:val="26"/>
        </w:rPr>
        <w:t xml:space="preserve">для черновиков, выданные в ППЭ (за исключением ЕГЭ </w:t>
      </w:r>
      <w:r>
        <w:rPr>
          <w:rFonts w:ascii="Times New Roman" w:hAnsi="Times New Roman"/>
          <w:sz w:val="26"/>
          <w:szCs w:val="26"/>
        </w:rPr>
        <w:br/>
      </w:r>
      <w:r w:rsidRPr="001A37DB">
        <w:rPr>
          <w:rFonts w:ascii="Times New Roman" w:hAnsi="Times New Roman"/>
          <w:sz w:val="26"/>
          <w:szCs w:val="26"/>
        </w:rPr>
        <w:t>по иностранным языкам (раздел «Говорение»).</w:t>
      </w:r>
      <w:r>
        <w:rPr>
          <w:rFonts w:ascii="Times New Roman" w:hAnsi="Times New Roman"/>
          <w:sz w:val="26"/>
          <w:szCs w:val="26"/>
        </w:rPr>
        <w:t xml:space="preserve"> До начала экзамена о</w:t>
      </w:r>
      <w:r w:rsidRPr="00F829A7">
        <w:rPr>
          <w:rFonts w:ascii="Times New Roman" w:hAnsi="Times New Roman"/>
          <w:sz w:val="26"/>
          <w:szCs w:val="26"/>
        </w:rPr>
        <w:t xml:space="preserve">рганизаторы </w:t>
      </w:r>
      <w:r>
        <w:rPr>
          <w:rFonts w:ascii="Times New Roman" w:hAnsi="Times New Roman"/>
          <w:sz w:val="26"/>
          <w:szCs w:val="26"/>
        </w:rPr>
        <w:t>проводят</w:t>
      </w:r>
      <w:r w:rsidRPr="00F829A7">
        <w:rPr>
          <w:rFonts w:ascii="Times New Roman" w:hAnsi="Times New Roman"/>
          <w:sz w:val="26"/>
          <w:szCs w:val="26"/>
        </w:rPr>
        <w:t xml:space="preserve"> инструктаж для участников </w:t>
      </w:r>
      <w:r>
        <w:rPr>
          <w:rFonts w:ascii="Times New Roman" w:hAnsi="Times New Roman"/>
          <w:sz w:val="26"/>
          <w:szCs w:val="26"/>
        </w:rPr>
        <w:t>экзаменов</w:t>
      </w:r>
      <w:r w:rsidRPr="00F829A7">
        <w:rPr>
          <w:rFonts w:ascii="Times New Roman" w:hAnsi="Times New Roman"/>
          <w:sz w:val="26"/>
          <w:szCs w:val="26"/>
        </w:rPr>
        <w:t xml:space="preserve">. </w:t>
      </w:r>
      <w:r w:rsidRPr="00F829A7">
        <w:rPr>
          <w:rFonts w:ascii="Times New Roman" w:hAnsi="Times New Roman"/>
          <w:sz w:val="26"/>
          <w:szCs w:val="26"/>
          <w:lang w:eastAsia="ru-RU"/>
        </w:rPr>
        <w:t>Инструктаж состоит из двух частей. Первая часть инструктажа проводится с 09.50 по местному времени, вторая часть инструктажа начинается не ранее 10.00 по местному времени.</w:t>
      </w:r>
      <w:r w:rsidRPr="000534D6">
        <w:t xml:space="preserve"> </w:t>
      </w:r>
      <w:r w:rsidRPr="000534D6">
        <w:rPr>
          <w:rFonts w:ascii="Times New Roman" w:hAnsi="Times New Roman"/>
          <w:sz w:val="26"/>
          <w:szCs w:val="26"/>
          <w:lang w:eastAsia="ru-RU"/>
        </w:rPr>
        <w:t xml:space="preserve">Текст инструктажа разработан Рособрнадзором и является приложением к Методическим рекомендациям по подготовке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0534D6">
        <w:rPr>
          <w:rFonts w:ascii="Times New Roman" w:hAnsi="Times New Roman"/>
          <w:sz w:val="26"/>
          <w:szCs w:val="26"/>
          <w:lang w:eastAsia="ru-RU"/>
        </w:rPr>
        <w:t xml:space="preserve">и проведению </w:t>
      </w:r>
      <w:r>
        <w:rPr>
          <w:rFonts w:ascii="Times New Roman" w:hAnsi="Times New Roman"/>
          <w:sz w:val="26"/>
          <w:szCs w:val="26"/>
          <w:lang w:eastAsia="ru-RU"/>
        </w:rPr>
        <w:t>ЕГЭ</w:t>
      </w:r>
      <w:r w:rsidRPr="000534D6">
        <w:rPr>
          <w:rFonts w:ascii="Times New Roman" w:hAnsi="Times New Roman"/>
          <w:sz w:val="26"/>
          <w:szCs w:val="26"/>
          <w:lang w:eastAsia="ru-RU"/>
        </w:rPr>
        <w:t xml:space="preserve"> в </w:t>
      </w:r>
      <w:r>
        <w:rPr>
          <w:rFonts w:ascii="Times New Roman" w:hAnsi="Times New Roman"/>
          <w:sz w:val="26"/>
          <w:szCs w:val="26"/>
          <w:lang w:eastAsia="ru-RU"/>
        </w:rPr>
        <w:t>ППЭ</w:t>
      </w:r>
      <w:r w:rsidRPr="000534D6">
        <w:rPr>
          <w:rFonts w:ascii="Times New Roman" w:hAnsi="Times New Roman"/>
          <w:sz w:val="26"/>
          <w:szCs w:val="26"/>
          <w:lang w:eastAsia="ru-RU"/>
        </w:rPr>
        <w:t>. Организаторам рекомендовано использовать данный текст пр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Pr="000534D6">
        <w:rPr>
          <w:rFonts w:ascii="Times New Roman" w:hAnsi="Times New Roman"/>
          <w:sz w:val="26"/>
          <w:szCs w:val="26"/>
          <w:lang w:eastAsia="ru-RU"/>
        </w:rPr>
        <w:t xml:space="preserve"> проведении инструктажа.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Во время проведения первой части инструктажа организаторы в обязательном порядке должны проинформировать участников </w:t>
      </w:r>
      <w:r>
        <w:rPr>
          <w:rFonts w:ascii="Times New Roman" w:hAnsi="Times New Roman"/>
          <w:sz w:val="26"/>
          <w:szCs w:val="26"/>
        </w:rPr>
        <w:t>экзаменов</w:t>
      </w:r>
      <w:r w:rsidRPr="00F829A7">
        <w:rPr>
          <w:rFonts w:ascii="Times New Roman" w:hAnsi="Times New Roman"/>
          <w:sz w:val="26"/>
          <w:szCs w:val="26"/>
        </w:rPr>
        <w:t>: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о порядке проведения экзамена</w:t>
      </w:r>
      <w:r>
        <w:rPr>
          <w:rFonts w:ascii="Times New Roman" w:hAnsi="Times New Roman"/>
          <w:sz w:val="26"/>
          <w:szCs w:val="26"/>
        </w:rPr>
        <w:t>;</w:t>
      </w:r>
      <w:r w:rsidRPr="00F829A7">
        <w:rPr>
          <w:rFonts w:ascii="Times New Roman" w:hAnsi="Times New Roman"/>
          <w:sz w:val="26"/>
          <w:szCs w:val="26"/>
        </w:rPr>
        <w:t xml:space="preserve"> 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о правилах оформления экзаменационной работы</w:t>
      </w:r>
      <w:r>
        <w:rPr>
          <w:rFonts w:ascii="Times New Roman" w:hAnsi="Times New Roman"/>
          <w:sz w:val="26"/>
          <w:szCs w:val="26"/>
        </w:rPr>
        <w:t>;</w:t>
      </w:r>
      <w:r w:rsidRPr="00F829A7">
        <w:rPr>
          <w:rFonts w:ascii="Times New Roman" w:hAnsi="Times New Roman"/>
          <w:sz w:val="26"/>
          <w:szCs w:val="26"/>
        </w:rPr>
        <w:t xml:space="preserve"> 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о продолжительности экзамена</w:t>
      </w:r>
      <w:r>
        <w:rPr>
          <w:rFonts w:ascii="Times New Roman" w:hAnsi="Times New Roman"/>
          <w:sz w:val="26"/>
          <w:szCs w:val="26"/>
        </w:rPr>
        <w:t xml:space="preserve"> по соответствующему учебному предмету;</w:t>
      </w:r>
      <w:r w:rsidRPr="00F829A7">
        <w:rPr>
          <w:rFonts w:ascii="Times New Roman" w:hAnsi="Times New Roman"/>
          <w:sz w:val="26"/>
          <w:szCs w:val="26"/>
        </w:rPr>
        <w:t xml:space="preserve"> 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о порядке </w:t>
      </w:r>
      <w:r>
        <w:rPr>
          <w:rFonts w:ascii="Times New Roman" w:hAnsi="Times New Roman"/>
          <w:sz w:val="26"/>
          <w:szCs w:val="26"/>
        </w:rPr>
        <w:t xml:space="preserve">и сроках </w:t>
      </w:r>
      <w:r w:rsidRPr="00F829A7">
        <w:rPr>
          <w:rFonts w:ascii="Times New Roman" w:hAnsi="Times New Roman"/>
          <w:sz w:val="26"/>
          <w:szCs w:val="26"/>
        </w:rPr>
        <w:t xml:space="preserve">подачи апелляции о нарушении </w:t>
      </w:r>
      <w:r>
        <w:rPr>
          <w:rFonts w:ascii="Times New Roman" w:hAnsi="Times New Roman"/>
          <w:sz w:val="26"/>
          <w:szCs w:val="26"/>
        </w:rPr>
        <w:t>П</w:t>
      </w:r>
      <w:r w:rsidRPr="00F829A7">
        <w:rPr>
          <w:rFonts w:ascii="Times New Roman" w:hAnsi="Times New Roman"/>
          <w:sz w:val="26"/>
          <w:szCs w:val="26"/>
        </w:rPr>
        <w:t>орядка ГИА и апелляции о несогласии с выставленными баллами</w:t>
      </w:r>
      <w:r>
        <w:rPr>
          <w:rFonts w:ascii="Times New Roman" w:hAnsi="Times New Roman"/>
          <w:sz w:val="26"/>
          <w:szCs w:val="26"/>
        </w:rPr>
        <w:t>;</w:t>
      </w:r>
      <w:r w:rsidRPr="00F829A7">
        <w:rPr>
          <w:rFonts w:ascii="Times New Roman" w:hAnsi="Times New Roman"/>
          <w:sz w:val="26"/>
          <w:szCs w:val="26"/>
        </w:rPr>
        <w:t xml:space="preserve"> 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о случаях удаления с экзамена</w:t>
      </w:r>
      <w:r>
        <w:rPr>
          <w:rFonts w:ascii="Times New Roman" w:hAnsi="Times New Roman"/>
          <w:sz w:val="26"/>
          <w:szCs w:val="26"/>
        </w:rPr>
        <w:t>;</w:t>
      </w:r>
      <w:r w:rsidRPr="00F829A7">
        <w:rPr>
          <w:rFonts w:ascii="Times New Roman" w:hAnsi="Times New Roman"/>
          <w:sz w:val="26"/>
          <w:szCs w:val="26"/>
        </w:rPr>
        <w:t xml:space="preserve"> 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о времени и месте ознакомления с результатами ЕГЭ</w:t>
      </w:r>
      <w:r>
        <w:rPr>
          <w:rFonts w:ascii="Times New Roman" w:hAnsi="Times New Roman"/>
          <w:sz w:val="26"/>
          <w:szCs w:val="26"/>
        </w:rPr>
        <w:t>;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о том, что записи на КИМ </w:t>
      </w:r>
      <w:r>
        <w:rPr>
          <w:rFonts w:ascii="Times New Roman" w:hAnsi="Times New Roman"/>
          <w:sz w:val="26"/>
          <w:szCs w:val="26"/>
        </w:rPr>
        <w:t xml:space="preserve">для проведения ЕГЭ </w:t>
      </w:r>
      <w:r w:rsidRPr="00F829A7">
        <w:rPr>
          <w:rFonts w:ascii="Times New Roman" w:hAnsi="Times New Roman"/>
          <w:sz w:val="26"/>
          <w:szCs w:val="26"/>
        </w:rPr>
        <w:t>и </w:t>
      </w:r>
      <w:r>
        <w:rPr>
          <w:rFonts w:ascii="Times New Roman" w:hAnsi="Times New Roman"/>
          <w:sz w:val="26"/>
          <w:szCs w:val="26"/>
        </w:rPr>
        <w:t>листах бумаги (</w:t>
      </w:r>
      <w:r>
        <w:rPr>
          <w:rFonts w:ascii="Times New Roman" w:hAnsi="Times New Roman"/>
          <w:sz w:val="26"/>
          <w:szCs w:val="26"/>
          <w:lang w:eastAsia="ru-RU"/>
        </w:rPr>
        <w:t>со штампом образовательной организации, на базе которой организован ППЭ</w:t>
      </w:r>
      <w:r>
        <w:rPr>
          <w:rFonts w:ascii="Times New Roman" w:hAnsi="Times New Roman"/>
          <w:sz w:val="26"/>
          <w:szCs w:val="26"/>
        </w:rPr>
        <w:t xml:space="preserve">) для черновиков </w:t>
      </w:r>
      <w:r w:rsidRPr="00F829A7">
        <w:rPr>
          <w:rFonts w:ascii="Times New Roman" w:hAnsi="Times New Roman"/>
          <w:sz w:val="26"/>
          <w:szCs w:val="26"/>
        </w:rPr>
        <w:t>не обрабатываются и не проверяются.</w:t>
      </w:r>
    </w:p>
    <w:p w:rsidR="00352D3A" w:rsidRPr="00F829A7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 xml:space="preserve">По окончании проведения первой части инструктажа </w:t>
      </w:r>
      <w:r>
        <w:rPr>
          <w:rFonts w:ascii="Times New Roman" w:hAnsi="Times New Roman"/>
          <w:sz w:val="26"/>
          <w:szCs w:val="26"/>
          <w:lang w:eastAsia="ru-RU"/>
        </w:rPr>
        <w:t>организаторы демонстрируют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участникам </w:t>
      </w:r>
      <w:r>
        <w:rPr>
          <w:rFonts w:ascii="Times New Roman" w:hAnsi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целостность упаковки сейф-пакета с диском и </w:t>
      </w:r>
      <w:r>
        <w:rPr>
          <w:rFonts w:ascii="Times New Roman" w:hAnsi="Times New Roman"/>
          <w:sz w:val="26"/>
          <w:szCs w:val="26"/>
          <w:lang w:eastAsia="ru-RU"/>
        </w:rPr>
        <w:t>информируют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о процедуре печати ЭМ в аудитории. </w:t>
      </w:r>
    </w:p>
    <w:p w:rsidR="00352D3A" w:rsidRPr="00F829A7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Ответственный организатор распределяет роли организаторов при проведении процедуры печати ЭМ: организатор, ответственный за печать ЭМ, и организатор, ответственный за проверку комплектности и качества распечатанных ЭМ.</w:t>
      </w:r>
    </w:p>
    <w:p w:rsidR="00352D3A" w:rsidRPr="00F829A7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 xml:space="preserve">Не ранее 10.00 по местному времени организатор в аудитории, ответственный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за печать ЭМ, извлекает из сейф-пакета компакт-диск с ЭМ, устанавливает его в </w:t>
      </w:r>
      <w:r w:rsidRPr="00F829A7">
        <w:rPr>
          <w:rFonts w:ascii="Times New Roman" w:hAnsi="Times New Roman"/>
          <w:sz w:val="26"/>
          <w:szCs w:val="26"/>
          <w:lang w:val="en-US" w:eastAsia="ru-RU"/>
        </w:rPr>
        <w:t>CD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Pr="00F829A7">
        <w:rPr>
          <w:rFonts w:ascii="Times New Roman" w:hAnsi="Times New Roman"/>
          <w:sz w:val="26"/>
          <w:szCs w:val="26"/>
          <w:lang w:val="en-US" w:eastAsia="ru-RU"/>
        </w:rPr>
        <w:t>DVD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)-привод Станции печати ЭМ, вводит количество ЭМ (равное количеству участников </w:t>
      </w:r>
      <w:r>
        <w:rPr>
          <w:rFonts w:ascii="Times New Roman" w:hAnsi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в данной аудитории) для печати и запускает процедуру расшифровки ЭМ (процедура расшифровки может быть инициирована, если техническим специалистом и членом ГЭК ранее был загружен и активирован ключ доступа к ЭМ), фиксирует дату и время вскрытия в форме ППЭ-05-02 «Протокол проведения ГИА в аудитории». </w:t>
      </w:r>
    </w:p>
    <w:p w:rsidR="00352D3A" w:rsidRPr="00F829A7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 xml:space="preserve">Организатор в аудитории, ответственный за печать ЭМ, выполняет печать ЭМ с компакт-диска. Ориентировочное время выполнения данной операции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(для 15 участников </w:t>
      </w:r>
      <w:r>
        <w:rPr>
          <w:rFonts w:ascii="Times New Roman" w:hAnsi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) до 20 минут при </w:t>
      </w:r>
      <w:r w:rsidRPr="00F829A7">
        <w:rPr>
          <w:rFonts w:ascii="Times New Roman" w:hAnsi="Times New Roman"/>
          <w:sz w:val="26"/>
          <w:szCs w:val="26"/>
          <w:u w:val="single"/>
          <w:lang w:eastAsia="ru-RU"/>
        </w:rPr>
        <w:t>скорости печати принтера не менее 25 страниц в минуту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352D3A" w:rsidRPr="00F829A7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 xml:space="preserve">Организатор, ответственный за проверку ЭМ, проверяет качество печати контрольного листа, который распечатывается </w:t>
      </w:r>
      <w:r w:rsidRPr="00C57633">
        <w:rPr>
          <w:rFonts w:ascii="Times New Roman" w:hAnsi="Times New Roman"/>
          <w:sz w:val="26"/>
          <w:szCs w:val="26"/>
          <w:lang w:eastAsia="ru-RU"/>
        </w:rPr>
        <w:t xml:space="preserve">последним </w:t>
      </w:r>
      <w:r w:rsidRPr="00F829A7">
        <w:rPr>
          <w:rFonts w:ascii="Times New Roman" w:hAnsi="Times New Roman"/>
          <w:sz w:val="26"/>
          <w:szCs w:val="26"/>
          <w:lang w:eastAsia="ru-RU"/>
        </w:rPr>
        <w:t>в комплекте ЭМ (отсутствие белых и темных полос, текст хорошо читаем и четко пропечатан, защитные знаки, расположенные по всей поверхности листа, четко видны); по окончании проверки сообщает результат организатору, ответственному за печать ЭМ, для подтверждения качества печати в программном обеспечении. Далее организаторы распечатывают комплект ЭМ.</w:t>
      </w:r>
    </w:p>
    <w:p w:rsidR="00352D3A" w:rsidRPr="00F829A7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 xml:space="preserve">Первым в комплекте находится бланк регистрации, последним – контрольный лист. </w:t>
      </w:r>
      <w:r w:rsidRPr="000534D6">
        <w:rPr>
          <w:rFonts w:ascii="Times New Roman" w:hAnsi="Times New Roman"/>
          <w:sz w:val="26"/>
          <w:szCs w:val="26"/>
          <w:lang w:eastAsia="ru-RU"/>
        </w:rPr>
        <w:t>Титульный лист в комплекте отсутствует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352D3A" w:rsidRPr="00F829A7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 xml:space="preserve">После завершения печати всех комплектов ЭМ напечатанные полные комплекты раздаются участникам </w:t>
      </w:r>
      <w:r>
        <w:rPr>
          <w:rFonts w:ascii="Times New Roman" w:hAnsi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в аудитории в произвольном порядке. </w:t>
      </w:r>
    </w:p>
    <w:p w:rsidR="00352D3A" w:rsidRPr="00F829A7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 xml:space="preserve">В каждом напечатанном комплекте ЭМ участника </w:t>
      </w:r>
      <w:r>
        <w:rPr>
          <w:rFonts w:ascii="Times New Roman" w:hAnsi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находятся: </w:t>
      </w:r>
    </w:p>
    <w:p w:rsidR="00352D3A" w:rsidRPr="00F829A7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черно-белый бланк регистрации</w:t>
      </w:r>
      <w:r>
        <w:rPr>
          <w:rFonts w:ascii="Times New Roman" w:hAnsi="Times New Roman"/>
          <w:sz w:val="26"/>
          <w:szCs w:val="26"/>
          <w:lang w:eastAsia="ru-RU"/>
        </w:rPr>
        <w:t>;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352D3A" w:rsidRPr="00F829A7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черно-белый бланк ответов № 1</w:t>
      </w:r>
      <w:r>
        <w:rPr>
          <w:rFonts w:ascii="Times New Roman" w:hAnsi="Times New Roman"/>
          <w:sz w:val="26"/>
          <w:szCs w:val="26"/>
          <w:lang w:eastAsia="ru-RU"/>
        </w:rPr>
        <w:t>;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352D3A" w:rsidRPr="00F829A7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черно-белый односторонний бланк ответов № 2 лист 1 (за исключением проведения ЕГЭ по математике базового уровня)</w:t>
      </w:r>
      <w:r>
        <w:rPr>
          <w:rFonts w:ascii="Times New Roman" w:hAnsi="Times New Roman"/>
          <w:sz w:val="26"/>
          <w:szCs w:val="26"/>
          <w:lang w:eastAsia="ru-RU"/>
        </w:rPr>
        <w:t>;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352D3A" w:rsidRPr="00F829A7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черно-белый односторонний бланк ответов № 2 лист 2 (за исключением проведения ЕГЭ по математике базового уровня)</w:t>
      </w:r>
      <w:r>
        <w:rPr>
          <w:rFonts w:ascii="Times New Roman" w:hAnsi="Times New Roman"/>
          <w:sz w:val="26"/>
          <w:szCs w:val="26"/>
          <w:lang w:eastAsia="ru-RU"/>
        </w:rPr>
        <w:t>;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352D3A" w:rsidRPr="00F829A7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КИМ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 xml:space="preserve">контрольный лист с информацией о номере бланка регистрации, номере КИМ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и </w:t>
      </w:r>
      <w:r>
        <w:rPr>
          <w:rFonts w:ascii="Times New Roman" w:hAnsi="Times New Roman"/>
          <w:sz w:val="26"/>
          <w:szCs w:val="26"/>
          <w:lang w:eastAsia="ru-RU"/>
        </w:rPr>
        <w:t xml:space="preserve">с </w:t>
      </w:r>
      <w:r w:rsidRPr="00F829A7">
        <w:rPr>
          <w:rFonts w:ascii="Times New Roman" w:hAnsi="Times New Roman"/>
          <w:sz w:val="26"/>
          <w:szCs w:val="26"/>
          <w:lang w:eastAsia="ru-RU"/>
        </w:rPr>
        <w:t>инструкцией по проверке комплекта для участника</w:t>
      </w:r>
      <w:r>
        <w:rPr>
          <w:rFonts w:ascii="Times New Roman" w:hAnsi="Times New Roman"/>
          <w:sz w:val="26"/>
          <w:szCs w:val="26"/>
          <w:lang w:eastAsia="ru-RU"/>
        </w:rPr>
        <w:t xml:space="preserve"> экзамена</w:t>
      </w:r>
      <w:r w:rsidRPr="00F829A7">
        <w:rPr>
          <w:rFonts w:ascii="Times New Roman" w:hAnsi="Times New Roman"/>
          <w:sz w:val="26"/>
          <w:szCs w:val="26"/>
          <w:lang w:eastAsia="ru-RU"/>
        </w:rPr>
        <w:t>.</w:t>
      </w:r>
    </w:p>
    <w:p w:rsidR="00352D3A" w:rsidRPr="00F829A7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Далее начинается вторая часть инструктажа (с 10.00</w:t>
      </w:r>
      <w:r>
        <w:rPr>
          <w:rFonts w:ascii="Times New Roman" w:hAnsi="Times New Roman"/>
          <w:sz w:val="26"/>
          <w:szCs w:val="26"/>
          <w:lang w:eastAsia="ru-RU"/>
        </w:rPr>
        <w:t xml:space="preserve"> по местному времени</w:t>
      </w:r>
      <w:r w:rsidRPr="00F829A7">
        <w:rPr>
          <w:rFonts w:ascii="Times New Roman" w:hAnsi="Times New Roman"/>
          <w:sz w:val="26"/>
          <w:szCs w:val="26"/>
          <w:lang w:eastAsia="ru-RU"/>
        </w:rPr>
        <w:t>), при проведении которой организатору необходимо:</w:t>
      </w:r>
    </w:p>
    <w:p w:rsidR="00352D3A" w:rsidRPr="00F829A7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 xml:space="preserve">1. Дать указание участникам </w:t>
      </w:r>
      <w:r>
        <w:rPr>
          <w:rFonts w:ascii="Times New Roman" w:hAnsi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взять контрольный лист и выполнить действия, указанные в разделе «Участнику ЕГЭ», а именно:</w:t>
      </w:r>
    </w:p>
    <w:p w:rsidR="00352D3A" w:rsidRPr="00F829A7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 xml:space="preserve">сравнить уникальный номер КИМ на листах КИМ и номер КИМ, указанный на контрольном листе; </w:t>
      </w:r>
    </w:p>
    <w:p w:rsidR="00352D3A" w:rsidRPr="00F829A7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сравнить цифровое значение штрих-кода на бланке регистрации со значением, указанным на контрольном листе;</w:t>
      </w:r>
    </w:p>
    <w:p w:rsidR="00352D3A" w:rsidRPr="00F829A7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убедиться в совпадении значений в обеих парах чисел. В случае несовпадения сообщить об этом организаторам (которые произведут замену всего комплекта ЭМ);</w:t>
      </w:r>
    </w:p>
    <w:p w:rsidR="00352D3A" w:rsidRPr="00F829A7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 xml:space="preserve">2. Дать указание участникам </w:t>
      </w:r>
      <w:r>
        <w:rPr>
          <w:rFonts w:ascii="Times New Roman" w:hAnsi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проверить качество напечатанного комплекта (отсутствие белых и темных полос, текст хорошо читаем и четко пропечатан, защитные знаки, расположенные по всей поверхности листа КИМ, четко видны), а также проверить правильность кода региона и номера ППЭ в бланке регистрации ответов. При выявлении любого брака необходимо осуществить полную замену комплекта ЭМ;</w:t>
      </w:r>
    </w:p>
    <w:p w:rsidR="00352D3A" w:rsidRPr="00F829A7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3. Дать указание участникам ЕГЭ приступить к заполнению бланков регистрации (участник ЕГЭ должен поставить свою подпись в соответствующем поле регистрационных полей бланков);</w:t>
      </w:r>
    </w:p>
    <w:p w:rsidR="00352D3A" w:rsidRPr="00F829A7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 xml:space="preserve">4. Проверить правильность заполнения регистрационных полей на всех бланках ЕГЭ у каждого участника </w:t>
      </w:r>
      <w:r>
        <w:rPr>
          <w:rFonts w:ascii="Times New Roman" w:hAnsi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и соответствие данных участника ЕГЭ (ФИО, серии и номера документа, удостоверяющего личность) в бланке регистрации </w:t>
      </w:r>
      <w:r>
        <w:rPr>
          <w:rFonts w:ascii="Times New Roman" w:hAnsi="Times New Roman"/>
          <w:sz w:val="26"/>
          <w:szCs w:val="26"/>
          <w:lang w:eastAsia="ru-RU"/>
        </w:rPr>
        <w:t xml:space="preserve">с данными в 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 документе, удостоверяющем личность. В случае обнаружения ошибочного заполнения регистрационных полей бланков организаторы дают указание участнику </w:t>
      </w:r>
      <w:r>
        <w:rPr>
          <w:rFonts w:ascii="Times New Roman" w:hAnsi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внести соответствующие исправления;</w:t>
      </w:r>
    </w:p>
    <w:p w:rsidR="00352D3A" w:rsidRPr="00F829A7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 xml:space="preserve">5. После заполнения всеми участниками </w:t>
      </w:r>
      <w:r>
        <w:rPr>
          <w:rFonts w:ascii="Times New Roman" w:hAnsi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бланков регистрации и регистрационных полей бланков ответов № 1 и бланков ответов № 2 лист 1 и лист 2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(за исключением проведения ЕГЭ по математике базового уровня) объявить начало, продолжительность и время окончания выполнения экзаменационной работы и зафиксировать их на </w:t>
      </w:r>
      <w:r>
        <w:rPr>
          <w:rFonts w:ascii="Times New Roman" w:hAnsi="Times New Roman"/>
          <w:sz w:val="26"/>
          <w:szCs w:val="26"/>
          <w:lang w:eastAsia="ru-RU"/>
        </w:rPr>
        <w:t xml:space="preserve">классной </w:t>
      </w:r>
      <w:r w:rsidRPr="00F829A7">
        <w:rPr>
          <w:rFonts w:ascii="Times New Roman" w:hAnsi="Times New Roman"/>
          <w:sz w:val="26"/>
          <w:szCs w:val="26"/>
          <w:lang w:eastAsia="ru-RU"/>
        </w:rPr>
        <w:t>доске (информационном стенде).</w:t>
      </w:r>
    </w:p>
    <w:p w:rsidR="00352D3A" w:rsidRPr="00F829A7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 xml:space="preserve">После объявления начала экзамена организатор в аудитории, ответственный за печать ЭМ, сообщает организатору вне аудитории информацию о завершении печати ЭМ и успешном начале экзамена. Руководитель ППЭ после получения информации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F829A7">
        <w:rPr>
          <w:rFonts w:ascii="Times New Roman" w:hAnsi="Times New Roman"/>
          <w:sz w:val="26"/>
          <w:szCs w:val="26"/>
          <w:lang w:eastAsia="ru-RU"/>
        </w:rPr>
        <w:t>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352D3A" w:rsidRPr="00F829A7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Общественные наблюдатели вправе осуществлять в аудитории наблюдение </w:t>
      </w:r>
      <w:r w:rsidRPr="00F829A7">
        <w:rPr>
          <w:rFonts w:ascii="Times New Roman" w:hAnsi="Times New Roman"/>
          <w:sz w:val="26"/>
          <w:szCs w:val="26"/>
          <w:lang w:eastAsia="ru-RU"/>
        </w:rPr>
        <w:t>за процедурой использования Станции печати ЭМ (запуск и завершение работы, расшифровка и печать ЭМ), вскрытия сейф-пакета с диском и его последующего использования (</w:t>
      </w:r>
      <w:r>
        <w:rPr>
          <w:rFonts w:ascii="Times New Roman" w:hAnsi="Times New Roman"/>
          <w:sz w:val="26"/>
          <w:szCs w:val="26"/>
          <w:lang w:eastAsia="ru-RU"/>
        </w:rPr>
        <w:t>запуск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и извлечение резервного диска, возвращение</w:t>
      </w:r>
      <w:r>
        <w:rPr>
          <w:rFonts w:ascii="Times New Roman" w:hAnsi="Times New Roman"/>
          <w:sz w:val="26"/>
          <w:szCs w:val="26"/>
          <w:lang w:eastAsia="ru-RU"/>
        </w:rPr>
        <w:t xml:space="preserve"> его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в Штаб ППЭ)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352D3A" w:rsidRPr="00F829A7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 xml:space="preserve">В случае обнаружения участником </w:t>
      </w:r>
      <w:r>
        <w:rPr>
          <w:rFonts w:ascii="Times New Roman" w:hAnsi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брака или некомплектности ЭМ организаторы распечатывают и выдают ему новый полный комплект ЭМ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F829A7">
        <w:rPr>
          <w:rFonts w:ascii="Times New Roman" w:hAnsi="Times New Roman"/>
          <w:sz w:val="26"/>
          <w:szCs w:val="26"/>
          <w:lang w:eastAsia="ru-RU"/>
        </w:rPr>
        <w:t>(</w:t>
      </w:r>
      <w:r>
        <w:rPr>
          <w:rFonts w:ascii="Times New Roman" w:hAnsi="Times New Roman"/>
          <w:sz w:val="26"/>
          <w:szCs w:val="26"/>
          <w:lang w:eastAsia="ru-RU"/>
        </w:rPr>
        <w:t>с установленного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диска, если в аудитории участников ЕГЭ меньше, чем комплектов ЭМ на диске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или с резервного диска, полученного у руководителя ППЭ). В случае использования резервного диска ранее установленный диск извлекается из </w:t>
      </w:r>
      <w:r w:rsidRPr="00F829A7">
        <w:rPr>
          <w:rFonts w:ascii="Times New Roman" w:hAnsi="Times New Roman"/>
          <w:sz w:val="26"/>
          <w:szCs w:val="26"/>
          <w:lang w:val="en-US" w:eastAsia="ru-RU"/>
        </w:rPr>
        <w:t>CD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Pr="00F829A7">
        <w:rPr>
          <w:rFonts w:ascii="Times New Roman" w:hAnsi="Times New Roman"/>
          <w:sz w:val="26"/>
          <w:szCs w:val="26"/>
          <w:lang w:val="en-US" w:eastAsia="ru-RU"/>
        </w:rPr>
        <w:t>DVD</w:t>
      </w:r>
      <w:r w:rsidRPr="00F829A7">
        <w:rPr>
          <w:rFonts w:ascii="Times New Roman" w:hAnsi="Times New Roman"/>
          <w:sz w:val="26"/>
          <w:szCs w:val="26"/>
          <w:lang w:eastAsia="ru-RU"/>
        </w:rPr>
        <w:t>)-привода Станции печати ЭМ и на его место устанавливается резервный диск. Аналогичная замена производится в случае порчи ЭМ участником экзамена или опоздани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участника</w:t>
      </w:r>
      <w:r>
        <w:rPr>
          <w:rFonts w:ascii="Times New Roman" w:hAnsi="Times New Roman"/>
          <w:sz w:val="26"/>
          <w:szCs w:val="26"/>
          <w:lang w:eastAsia="ru-RU"/>
        </w:rPr>
        <w:t xml:space="preserve"> экзамена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. Для печати дополнительного комплекта ЭМ необходимо пригласить члена ГЭК для активации процедуры печати дополнительного комплекта ЭМ с помощью токена члена ГЭК. </w:t>
      </w:r>
      <w:r w:rsidRPr="00F829A7">
        <w:rPr>
          <w:rFonts w:ascii="Times New Roman" w:hAnsi="Times New Roman"/>
          <w:b/>
          <w:sz w:val="26"/>
          <w:szCs w:val="26"/>
        </w:rPr>
        <w:t xml:space="preserve">Замена комплекта </w:t>
      </w:r>
      <w:r>
        <w:rPr>
          <w:rFonts w:ascii="Times New Roman" w:hAnsi="Times New Roman"/>
          <w:b/>
          <w:sz w:val="26"/>
          <w:szCs w:val="26"/>
        </w:rPr>
        <w:t xml:space="preserve">ЭМ </w:t>
      </w:r>
      <w:r w:rsidRPr="00F829A7">
        <w:rPr>
          <w:rFonts w:ascii="Times New Roman" w:hAnsi="Times New Roman"/>
          <w:b/>
          <w:sz w:val="26"/>
          <w:szCs w:val="26"/>
        </w:rPr>
        <w:t>производится полностью, включая КИМ</w:t>
      </w:r>
      <w:r w:rsidRPr="00F829A7">
        <w:rPr>
          <w:rFonts w:ascii="Times New Roman" w:hAnsi="Times New Roman"/>
          <w:sz w:val="26"/>
          <w:szCs w:val="26"/>
          <w:lang w:eastAsia="ru-RU"/>
        </w:rPr>
        <w:t>.</w:t>
      </w:r>
    </w:p>
    <w:p w:rsidR="00352D3A" w:rsidRPr="00F829A7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 xml:space="preserve">В случае сбоя работы Станции печати ЭМ член ГЭК или организатор приглашают технического специалиста для восстановления работоспособности оборудования и (или) системного программного обеспечения. При необходимости рабочая Станция печати ЭМ заменяется на резервную, в этом случае используется резервный диск, полученный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F829A7">
        <w:rPr>
          <w:rFonts w:ascii="Times New Roman" w:hAnsi="Times New Roman"/>
          <w:sz w:val="26"/>
          <w:szCs w:val="26"/>
          <w:lang w:eastAsia="ru-RU"/>
        </w:rPr>
        <w:t>у руководителя ППЭ.</w:t>
      </w:r>
    </w:p>
    <w:p w:rsidR="00352D3A" w:rsidRPr="00F829A7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После проведения организаторами инструктажа участники </w:t>
      </w:r>
      <w:r>
        <w:rPr>
          <w:rFonts w:ascii="Times New Roman" w:hAnsi="Times New Roman"/>
          <w:sz w:val="26"/>
          <w:szCs w:val="26"/>
        </w:rPr>
        <w:t>экзаменов</w:t>
      </w:r>
      <w:r w:rsidRPr="00F829A7">
        <w:rPr>
          <w:rFonts w:ascii="Times New Roman" w:hAnsi="Times New Roman"/>
          <w:sz w:val="26"/>
          <w:szCs w:val="26"/>
        </w:rPr>
        <w:t xml:space="preserve"> приступают к выполнению экзаменационной работы.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Участники </w:t>
      </w:r>
      <w:r>
        <w:rPr>
          <w:rFonts w:ascii="Times New Roman" w:hAnsi="Times New Roman"/>
          <w:sz w:val="26"/>
          <w:szCs w:val="26"/>
        </w:rPr>
        <w:t>экзаменов</w:t>
      </w:r>
      <w:r w:rsidRPr="00F829A7">
        <w:rPr>
          <w:rFonts w:ascii="Times New Roman" w:hAnsi="Times New Roman"/>
          <w:sz w:val="26"/>
          <w:szCs w:val="26"/>
        </w:rPr>
        <w:t xml:space="preserve"> должны соблюдать Порядок и следовать указаниям организаторов в аудитории, а организаторы обеспечивать порядок проведения экзамена в аудитории и осуществлять контроль за порядком проведения экзамена в аудитории и вне аудитории.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Во время выполнения экзаменационной работы участниками </w:t>
      </w:r>
      <w:r>
        <w:rPr>
          <w:rFonts w:ascii="Times New Roman" w:hAnsi="Times New Roman"/>
          <w:sz w:val="26"/>
          <w:szCs w:val="26"/>
        </w:rPr>
        <w:t>экзаменов</w:t>
      </w:r>
      <w:r w:rsidRPr="00F829A7">
        <w:rPr>
          <w:rFonts w:ascii="Times New Roman" w:hAnsi="Times New Roman"/>
          <w:sz w:val="26"/>
          <w:szCs w:val="26"/>
        </w:rPr>
        <w:t xml:space="preserve"> организаторы должны следить за порядком в аудитории.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При выходе из аудитории участники </w:t>
      </w:r>
      <w:r>
        <w:rPr>
          <w:rFonts w:ascii="Times New Roman" w:hAnsi="Times New Roman"/>
          <w:sz w:val="26"/>
          <w:szCs w:val="26"/>
        </w:rPr>
        <w:t>экзаменов</w:t>
      </w:r>
      <w:r w:rsidRPr="00F829A7">
        <w:rPr>
          <w:rFonts w:ascii="Times New Roman" w:hAnsi="Times New Roman"/>
          <w:sz w:val="26"/>
          <w:szCs w:val="26"/>
        </w:rPr>
        <w:t xml:space="preserve"> должны оставить ЭМ и </w:t>
      </w:r>
      <w:r>
        <w:rPr>
          <w:rFonts w:ascii="Times New Roman" w:hAnsi="Times New Roman"/>
          <w:sz w:val="26"/>
          <w:szCs w:val="26"/>
        </w:rPr>
        <w:t xml:space="preserve">листы бумаги (со штампом образовательной организации, на базе которой организован ППЭ) для </w:t>
      </w:r>
      <w:r w:rsidRPr="00F829A7">
        <w:rPr>
          <w:rFonts w:ascii="Times New Roman" w:hAnsi="Times New Roman"/>
          <w:sz w:val="26"/>
          <w:szCs w:val="26"/>
        </w:rPr>
        <w:t>черновик</w:t>
      </w:r>
      <w:r>
        <w:rPr>
          <w:rFonts w:ascii="Times New Roman" w:hAnsi="Times New Roman"/>
          <w:sz w:val="26"/>
          <w:szCs w:val="26"/>
        </w:rPr>
        <w:t>ов</w:t>
      </w:r>
      <w:r w:rsidRPr="00F829A7">
        <w:rPr>
          <w:rFonts w:ascii="Times New Roman" w:hAnsi="Times New Roman"/>
          <w:sz w:val="26"/>
          <w:szCs w:val="26"/>
        </w:rPr>
        <w:t xml:space="preserve"> на рабочем столе, а организатор должен проверить комплектность оставленных материалов.</w:t>
      </w:r>
    </w:p>
    <w:p w:rsidR="00352D3A" w:rsidRPr="00F829A7" w:rsidRDefault="00352D3A" w:rsidP="0083748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F829A7">
        <w:rPr>
          <w:rFonts w:ascii="Times New Roman" w:hAnsi="Times New Roman"/>
          <w:b/>
          <w:sz w:val="26"/>
          <w:szCs w:val="26"/>
        </w:rPr>
        <w:t xml:space="preserve">Требования к соблюдению </w:t>
      </w:r>
      <w:r>
        <w:rPr>
          <w:rFonts w:ascii="Times New Roman" w:hAnsi="Times New Roman"/>
          <w:b/>
          <w:sz w:val="26"/>
          <w:szCs w:val="26"/>
        </w:rPr>
        <w:t>Порядка</w:t>
      </w:r>
      <w:r w:rsidRPr="00F829A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ГИА </w:t>
      </w:r>
      <w:r w:rsidRPr="00F829A7">
        <w:rPr>
          <w:rFonts w:ascii="Times New Roman" w:hAnsi="Times New Roman"/>
          <w:b/>
          <w:sz w:val="26"/>
          <w:szCs w:val="26"/>
        </w:rPr>
        <w:t>в ППЭ</w:t>
      </w:r>
    </w:p>
    <w:p w:rsidR="00352D3A" w:rsidRPr="00F829A7" w:rsidRDefault="00352D3A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В день проведения экзамена </w:t>
      </w:r>
      <w:r>
        <w:rPr>
          <w:rFonts w:ascii="Times New Roman" w:hAnsi="Times New Roman"/>
          <w:sz w:val="26"/>
          <w:szCs w:val="26"/>
        </w:rPr>
        <w:t>в ППЭ</w:t>
      </w:r>
      <w:r w:rsidRPr="00F829A7">
        <w:rPr>
          <w:rFonts w:ascii="Times New Roman" w:hAnsi="Times New Roman"/>
          <w:sz w:val="26"/>
          <w:szCs w:val="26"/>
        </w:rPr>
        <w:t xml:space="preserve"> запрещается: </w:t>
      </w:r>
    </w:p>
    <w:p w:rsidR="00352D3A" w:rsidRPr="00F829A7" w:rsidRDefault="00352D3A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участникам </w:t>
      </w:r>
      <w:r>
        <w:rPr>
          <w:rFonts w:ascii="Times New Roman" w:hAnsi="Times New Roman"/>
          <w:sz w:val="26"/>
          <w:szCs w:val="26"/>
        </w:rPr>
        <w:t>экзаменов</w:t>
      </w:r>
      <w:r w:rsidRPr="00F829A7">
        <w:rPr>
          <w:rFonts w:ascii="Times New Roman" w:hAnsi="Times New Roman"/>
          <w:sz w:val="26"/>
          <w:szCs w:val="26"/>
        </w:rPr>
        <w:t xml:space="preserve"> – 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а также </w:t>
      </w:r>
      <w:r w:rsidRPr="00FB641E">
        <w:rPr>
          <w:rFonts w:ascii="Times New Roman" w:hAnsi="Times New Roman"/>
          <w:sz w:val="26"/>
          <w:szCs w:val="26"/>
        </w:rPr>
        <w:t xml:space="preserve">выносить из аудиторий и ППЭ </w:t>
      </w:r>
      <w:r>
        <w:rPr>
          <w:rFonts w:ascii="Times New Roman" w:hAnsi="Times New Roman"/>
          <w:sz w:val="26"/>
          <w:szCs w:val="26"/>
        </w:rPr>
        <w:t>ЭМ</w:t>
      </w:r>
      <w:r w:rsidRPr="00FB641E">
        <w:rPr>
          <w:rFonts w:ascii="Times New Roman" w:hAnsi="Times New Roman"/>
          <w:sz w:val="26"/>
          <w:szCs w:val="26"/>
        </w:rPr>
        <w:t xml:space="preserve"> на бумажном или электронном носителях, фотографировать </w:t>
      </w:r>
      <w:r>
        <w:rPr>
          <w:rFonts w:ascii="Times New Roman" w:hAnsi="Times New Roman"/>
          <w:sz w:val="26"/>
          <w:szCs w:val="26"/>
        </w:rPr>
        <w:t xml:space="preserve">ЭМ; </w:t>
      </w:r>
      <w:r w:rsidRPr="00F829A7">
        <w:rPr>
          <w:rFonts w:ascii="Times New Roman" w:hAnsi="Times New Roman"/>
          <w:sz w:val="26"/>
          <w:szCs w:val="26"/>
        </w:rPr>
        <w:t xml:space="preserve">организаторам, медицинским работникам, ассистентам, оказывающим необходимую помощь </w:t>
      </w:r>
      <w:r>
        <w:rPr>
          <w:rFonts w:ascii="Times New Roman" w:hAnsi="Times New Roman"/>
          <w:sz w:val="26"/>
          <w:szCs w:val="26"/>
        </w:rPr>
        <w:t>лицам</w:t>
      </w:r>
      <w:r w:rsidRPr="00F829A7">
        <w:rPr>
          <w:rFonts w:ascii="Times New Roman" w:hAnsi="Times New Roman"/>
          <w:sz w:val="26"/>
          <w:szCs w:val="26"/>
        </w:rPr>
        <w:t xml:space="preserve"> с ОВЗ, детям-инвалидам и инвалидам, техническим специалистам – иметь при себе средства связи</w:t>
      </w:r>
      <w:r>
        <w:rPr>
          <w:rFonts w:ascii="Times New Roman" w:hAnsi="Times New Roman"/>
          <w:sz w:val="26"/>
          <w:szCs w:val="26"/>
        </w:rPr>
        <w:t xml:space="preserve">, а также </w:t>
      </w:r>
      <w:r w:rsidRPr="00F829A7">
        <w:rPr>
          <w:rFonts w:ascii="Times New Roman" w:hAnsi="Times New Roman"/>
          <w:sz w:val="26"/>
          <w:szCs w:val="26"/>
        </w:rPr>
        <w:t xml:space="preserve">  </w:t>
      </w:r>
      <w:r w:rsidRPr="00FB641E">
        <w:rPr>
          <w:rFonts w:ascii="Times New Roman" w:hAnsi="Times New Roman"/>
          <w:sz w:val="26"/>
          <w:szCs w:val="26"/>
        </w:rPr>
        <w:t xml:space="preserve">выносить из аудиторий и ППЭ </w:t>
      </w:r>
      <w:r>
        <w:rPr>
          <w:rFonts w:ascii="Times New Roman" w:hAnsi="Times New Roman"/>
          <w:sz w:val="26"/>
          <w:szCs w:val="26"/>
        </w:rPr>
        <w:t>ЭМ</w:t>
      </w:r>
      <w:r w:rsidRPr="00FB641E">
        <w:rPr>
          <w:rFonts w:ascii="Times New Roman" w:hAnsi="Times New Roman"/>
          <w:sz w:val="26"/>
          <w:szCs w:val="26"/>
        </w:rPr>
        <w:t xml:space="preserve"> на бумажном или электронном носителях, фотографировать </w:t>
      </w:r>
      <w:r>
        <w:rPr>
          <w:rFonts w:ascii="Times New Roman" w:hAnsi="Times New Roman"/>
          <w:sz w:val="26"/>
          <w:szCs w:val="26"/>
        </w:rPr>
        <w:t>ЭМ</w:t>
      </w:r>
      <w:r w:rsidRPr="00F829A7">
        <w:rPr>
          <w:rFonts w:ascii="Times New Roman" w:hAnsi="Times New Roman"/>
          <w:sz w:val="26"/>
          <w:szCs w:val="26"/>
        </w:rPr>
        <w:t>;</w:t>
      </w:r>
    </w:p>
    <w:p w:rsidR="00352D3A" w:rsidRPr="00F829A7" w:rsidRDefault="00352D3A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всем лицам, находящимся в ППЭ – оказывать содействие участникам </w:t>
      </w:r>
      <w:r>
        <w:rPr>
          <w:rFonts w:ascii="Times New Roman" w:hAnsi="Times New Roman"/>
          <w:sz w:val="26"/>
          <w:szCs w:val="26"/>
        </w:rPr>
        <w:t>экзаменов</w:t>
      </w:r>
      <w:r w:rsidRPr="00F829A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br/>
      </w:r>
      <w:r w:rsidRPr="00F829A7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F829A7">
        <w:rPr>
          <w:rFonts w:ascii="Times New Roman" w:hAnsi="Times New Roman"/>
          <w:sz w:val="26"/>
          <w:szCs w:val="26"/>
        </w:rPr>
        <w:t>том числе передавать им средства связи, электронно-вычислительную технику, фото, аудио и видеоаппаратуру, справочные материалы, письменные заметки и иные средства хранения и передачи информации</w:t>
      </w:r>
    </w:p>
    <w:p w:rsidR="00352D3A" w:rsidRPr="00F829A7" w:rsidRDefault="00352D3A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</w:t>
      </w:r>
      <w:r w:rsidRPr="00F829A7">
        <w:rPr>
          <w:rFonts w:ascii="Times New Roman" w:hAnsi="Times New Roman"/>
          <w:sz w:val="26"/>
          <w:szCs w:val="26"/>
        </w:rPr>
        <w:t>ицам, которым не запрещено иметь при себе средства связи,</w:t>
      </w:r>
      <w:r>
        <w:rPr>
          <w:rFonts w:ascii="Times New Roman" w:hAnsi="Times New Roman"/>
          <w:sz w:val="26"/>
          <w:szCs w:val="26"/>
        </w:rPr>
        <w:t xml:space="preserve"> в том числе общественным наблюдателям,</w:t>
      </w:r>
      <w:r w:rsidRPr="00F829A7">
        <w:rPr>
          <w:rFonts w:ascii="Times New Roman" w:hAnsi="Times New Roman"/>
          <w:sz w:val="26"/>
          <w:szCs w:val="26"/>
        </w:rPr>
        <w:t xml:space="preserve"> </w:t>
      </w:r>
      <w:r w:rsidRPr="00FB641E">
        <w:rPr>
          <w:rFonts w:ascii="Times New Roman" w:hAnsi="Times New Roman"/>
          <w:sz w:val="26"/>
          <w:szCs w:val="26"/>
        </w:rPr>
        <w:t xml:space="preserve">разрешается использование средств связи только в связи со служебной необходимостью </w:t>
      </w:r>
      <w:r>
        <w:rPr>
          <w:rFonts w:ascii="Times New Roman" w:hAnsi="Times New Roman"/>
          <w:sz w:val="26"/>
          <w:szCs w:val="26"/>
        </w:rPr>
        <w:t xml:space="preserve">в Штабе </w:t>
      </w:r>
      <w:r w:rsidRPr="00FB641E">
        <w:rPr>
          <w:rFonts w:ascii="Times New Roman" w:hAnsi="Times New Roman"/>
          <w:sz w:val="26"/>
          <w:szCs w:val="26"/>
        </w:rPr>
        <w:t>ППЭ</w:t>
      </w:r>
      <w:r>
        <w:rPr>
          <w:rFonts w:ascii="Times New Roman" w:hAnsi="Times New Roman"/>
          <w:sz w:val="26"/>
          <w:szCs w:val="26"/>
        </w:rPr>
        <w:t>.</w:t>
      </w:r>
    </w:p>
    <w:p w:rsidR="00352D3A" w:rsidRPr="00F829A7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Лица, допустившие нарушение Порядка</w:t>
      </w:r>
      <w:r>
        <w:rPr>
          <w:rFonts w:ascii="Times New Roman" w:hAnsi="Times New Roman"/>
          <w:sz w:val="26"/>
          <w:szCs w:val="26"/>
        </w:rPr>
        <w:t xml:space="preserve"> ГИА</w:t>
      </w:r>
      <w:r w:rsidRPr="00F829A7">
        <w:rPr>
          <w:rFonts w:ascii="Times New Roman" w:hAnsi="Times New Roman"/>
          <w:sz w:val="26"/>
          <w:szCs w:val="26"/>
        </w:rPr>
        <w:t>, удаляются из ППЭ. Члены ГЭК составляют акт об удалении лица, нарушившего Порядок</w:t>
      </w:r>
      <w:r>
        <w:rPr>
          <w:rFonts w:ascii="Times New Roman" w:hAnsi="Times New Roman"/>
          <w:sz w:val="26"/>
          <w:szCs w:val="26"/>
        </w:rPr>
        <w:t xml:space="preserve"> ГИА</w:t>
      </w:r>
      <w:r w:rsidRPr="00F829A7">
        <w:rPr>
          <w:rFonts w:ascii="Times New Roman" w:hAnsi="Times New Roman"/>
          <w:sz w:val="26"/>
          <w:szCs w:val="26"/>
        </w:rPr>
        <w:t>,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hAnsi="Times New Roman"/>
          <w:sz w:val="26"/>
          <w:szCs w:val="26"/>
        </w:rPr>
        <w:t>в</w:t>
      </w:r>
      <w:r w:rsidRPr="00F829A7">
        <w:rPr>
          <w:rFonts w:ascii="Times New Roman" w:hAnsi="Times New Roman"/>
          <w:sz w:val="26"/>
          <w:szCs w:val="26"/>
          <w:lang w:eastAsia="ru-RU"/>
        </w:rPr>
        <w:t> </w:t>
      </w:r>
      <w:r>
        <w:rPr>
          <w:rFonts w:ascii="Times New Roman" w:hAnsi="Times New Roman"/>
          <w:sz w:val="26"/>
          <w:szCs w:val="26"/>
          <w:lang w:eastAsia="ru-RU"/>
        </w:rPr>
        <w:t>Ш</w:t>
      </w:r>
      <w:r w:rsidRPr="00F829A7">
        <w:rPr>
          <w:rFonts w:ascii="Times New Roman" w:hAnsi="Times New Roman"/>
          <w:sz w:val="26"/>
          <w:szCs w:val="26"/>
        </w:rPr>
        <w:t xml:space="preserve">табе ППЭ в зоне видимости камер видеонаблюдения. </w:t>
      </w:r>
    </w:p>
    <w:p w:rsidR="00352D3A" w:rsidRPr="00F829A7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Если участник </w:t>
      </w:r>
      <w:r>
        <w:rPr>
          <w:rFonts w:ascii="Times New Roman" w:hAnsi="Times New Roman"/>
          <w:sz w:val="26"/>
          <w:szCs w:val="26"/>
        </w:rPr>
        <w:t>экзамена</w:t>
      </w:r>
      <w:r w:rsidRPr="00F829A7">
        <w:rPr>
          <w:rFonts w:ascii="Times New Roman" w:hAnsi="Times New Roman"/>
          <w:sz w:val="26"/>
          <w:szCs w:val="26"/>
        </w:rPr>
        <w:t xml:space="preserve"> нарушил Порядок</w:t>
      </w:r>
      <w:r>
        <w:rPr>
          <w:rFonts w:ascii="Times New Roman" w:hAnsi="Times New Roman"/>
          <w:sz w:val="26"/>
          <w:szCs w:val="26"/>
        </w:rPr>
        <w:t xml:space="preserve"> ГИА</w:t>
      </w:r>
      <w:r w:rsidRPr="00F829A7">
        <w:rPr>
          <w:rFonts w:ascii="Times New Roman" w:hAnsi="Times New Roman"/>
          <w:sz w:val="26"/>
          <w:szCs w:val="26"/>
        </w:rPr>
        <w:t xml:space="preserve">, члены ГЭК составляют акт об удалении с экзамена участника </w:t>
      </w:r>
      <w:r>
        <w:rPr>
          <w:rFonts w:ascii="Times New Roman" w:hAnsi="Times New Roman"/>
          <w:sz w:val="26"/>
          <w:szCs w:val="26"/>
        </w:rPr>
        <w:t>экзамена</w:t>
      </w:r>
      <w:r w:rsidRPr="00F829A7">
        <w:rPr>
          <w:rFonts w:ascii="Times New Roman" w:hAnsi="Times New Roman"/>
          <w:sz w:val="26"/>
          <w:szCs w:val="26"/>
        </w:rPr>
        <w:t xml:space="preserve"> (форма ППЭ-21 «Акт об удалении участника ГИА»), нарушившего Порядок</w:t>
      </w:r>
      <w:r>
        <w:rPr>
          <w:rFonts w:ascii="Times New Roman" w:hAnsi="Times New Roman"/>
          <w:sz w:val="26"/>
          <w:szCs w:val="26"/>
        </w:rPr>
        <w:t xml:space="preserve"> ГИА</w:t>
      </w:r>
      <w:r w:rsidRPr="00F829A7">
        <w:rPr>
          <w:rFonts w:ascii="Times New Roman" w:hAnsi="Times New Roman"/>
          <w:sz w:val="26"/>
          <w:szCs w:val="26"/>
        </w:rPr>
        <w:t>,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hAnsi="Times New Roman"/>
          <w:sz w:val="26"/>
          <w:szCs w:val="26"/>
        </w:rPr>
        <w:t>в</w:t>
      </w:r>
      <w:r w:rsidRPr="00F829A7">
        <w:rPr>
          <w:rFonts w:ascii="Times New Roman" w:hAnsi="Times New Roman"/>
          <w:sz w:val="26"/>
          <w:szCs w:val="26"/>
          <w:lang w:eastAsia="ru-RU"/>
        </w:rPr>
        <w:t> </w:t>
      </w:r>
      <w:r>
        <w:rPr>
          <w:rFonts w:ascii="Times New Roman" w:hAnsi="Times New Roman"/>
          <w:sz w:val="26"/>
          <w:szCs w:val="26"/>
          <w:lang w:eastAsia="ru-RU"/>
        </w:rPr>
        <w:t>Ш</w:t>
      </w:r>
      <w:r w:rsidRPr="00F829A7">
        <w:rPr>
          <w:rFonts w:ascii="Times New Roman" w:hAnsi="Times New Roman"/>
          <w:sz w:val="26"/>
          <w:szCs w:val="26"/>
        </w:rPr>
        <w:t xml:space="preserve">табе ППЭ в зоне видимости камер видеонаблюдения. Организатор ставит в бланке регистрации участника </w:t>
      </w:r>
      <w:r>
        <w:rPr>
          <w:rFonts w:ascii="Times New Roman" w:hAnsi="Times New Roman"/>
          <w:sz w:val="26"/>
          <w:szCs w:val="26"/>
        </w:rPr>
        <w:t>экзамена</w:t>
      </w:r>
      <w:r w:rsidRPr="00F829A7">
        <w:rPr>
          <w:rFonts w:ascii="Times New Roman" w:hAnsi="Times New Roman"/>
          <w:sz w:val="26"/>
          <w:szCs w:val="26"/>
        </w:rPr>
        <w:t xml:space="preserve"> и в форме 05-02 «Протокол проведения ГИА в аудитории»  соответствующую отметку.  </w:t>
      </w:r>
    </w:p>
    <w:p w:rsidR="00352D3A" w:rsidRPr="00F829A7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В случае если участник </w:t>
      </w:r>
      <w:r>
        <w:rPr>
          <w:rFonts w:ascii="Times New Roman" w:hAnsi="Times New Roman"/>
          <w:sz w:val="26"/>
          <w:szCs w:val="26"/>
        </w:rPr>
        <w:t>экзамена</w:t>
      </w:r>
      <w:r w:rsidRPr="00F829A7">
        <w:rPr>
          <w:rFonts w:ascii="Times New Roman" w:hAnsi="Times New Roman"/>
          <w:sz w:val="26"/>
          <w:szCs w:val="26"/>
        </w:rPr>
        <w:t xml:space="preserve"> по состоянию здоровья или другим объективным причинам не может завершить выполнение экзаменационной работы, он </w:t>
      </w:r>
      <w:r>
        <w:rPr>
          <w:rFonts w:ascii="Times New Roman" w:hAnsi="Times New Roman"/>
          <w:sz w:val="26"/>
          <w:szCs w:val="26"/>
        </w:rPr>
        <w:t xml:space="preserve">досрочно </w:t>
      </w:r>
      <w:r w:rsidRPr="00F829A7">
        <w:rPr>
          <w:rFonts w:ascii="Times New Roman" w:hAnsi="Times New Roman"/>
          <w:sz w:val="26"/>
          <w:szCs w:val="26"/>
        </w:rPr>
        <w:t xml:space="preserve">покидает аудиторию. Ответственный организатор должен пригласить организатора вне аудитории, который сопроводит такого участника </w:t>
      </w:r>
      <w:r>
        <w:rPr>
          <w:rFonts w:ascii="Times New Roman" w:hAnsi="Times New Roman"/>
          <w:sz w:val="26"/>
          <w:szCs w:val="26"/>
        </w:rPr>
        <w:t>экзамена</w:t>
      </w:r>
      <w:r w:rsidRPr="00F829A7">
        <w:rPr>
          <w:rFonts w:ascii="Times New Roman" w:hAnsi="Times New Roman"/>
          <w:sz w:val="26"/>
          <w:szCs w:val="26"/>
        </w:rPr>
        <w:t xml:space="preserve"> к медицинскому работнику и пригласит члена (членов) ГЭК в медицинский кабинет. В случае подтверждения медицинским работником ухудшения состояния здоровья участника ЕГЭ и при согласии участника </w:t>
      </w:r>
      <w:r>
        <w:rPr>
          <w:rFonts w:ascii="Times New Roman" w:hAnsi="Times New Roman"/>
          <w:sz w:val="26"/>
          <w:szCs w:val="26"/>
        </w:rPr>
        <w:t>экзамена</w:t>
      </w:r>
      <w:r w:rsidRPr="00F829A7">
        <w:rPr>
          <w:rFonts w:ascii="Times New Roman" w:hAnsi="Times New Roman"/>
          <w:sz w:val="26"/>
          <w:szCs w:val="26"/>
        </w:rPr>
        <w:t xml:space="preserve"> досрочно завершить экзамен заполняется форма ППЭ-22 «Акт о досрочном завершении экзамена по объективным причинам» в медицинском кабинете членом ГЭК и медицинским работником. При составлении акта о досрочном завершении участником </w:t>
      </w:r>
      <w:r>
        <w:rPr>
          <w:rFonts w:ascii="Times New Roman" w:hAnsi="Times New Roman"/>
          <w:sz w:val="26"/>
          <w:szCs w:val="26"/>
        </w:rPr>
        <w:t>экзамена</w:t>
      </w:r>
      <w:r w:rsidRPr="00F829A7">
        <w:rPr>
          <w:rFonts w:ascii="Times New Roman" w:hAnsi="Times New Roman"/>
          <w:sz w:val="26"/>
          <w:szCs w:val="26"/>
        </w:rPr>
        <w:t xml:space="preserve"> присутствует общественный наблюдатель. Ответственный организатор и руководитель ППЭ ставят свою подпись в указанном акте. Ответственный организатор ставит в бланке регистрации участника </w:t>
      </w:r>
      <w:r>
        <w:rPr>
          <w:rFonts w:ascii="Times New Roman" w:hAnsi="Times New Roman"/>
          <w:sz w:val="26"/>
          <w:szCs w:val="26"/>
        </w:rPr>
        <w:t xml:space="preserve">экзамена </w:t>
      </w:r>
      <w:r w:rsidRPr="00F829A7">
        <w:rPr>
          <w:rFonts w:ascii="Times New Roman" w:hAnsi="Times New Roman"/>
          <w:sz w:val="26"/>
          <w:szCs w:val="26"/>
        </w:rPr>
        <w:t xml:space="preserve">и в форме 05-02 «Протокол проведения ГИА в аудитории» соответствующую отметку.  </w:t>
      </w:r>
    </w:p>
    <w:p w:rsidR="00352D3A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02AD9">
        <w:rPr>
          <w:rFonts w:ascii="Times New Roman" w:hAnsi="Times New Roman"/>
          <w:sz w:val="26"/>
          <w:szCs w:val="26"/>
        </w:rPr>
        <w:t>Акты об удалении с экзамена и о досрочном завершении экзамена по объективным причинам составляются в двух экземплярах. Первый экземпляр акта выдается лицу, нарушившему Порядок</w:t>
      </w:r>
      <w:r>
        <w:rPr>
          <w:rFonts w:ascii="Times New Roman" w:hAnsi="Times New Roman"/>
          <w:sz w:val="26"/>
          <w:szCs w:val="26"/>
        </w:rPr>
        <w:t xml:space="preserve"> ГИА</w:t>
      </w:r>
      <w:r w:rsidRPr="00D02AD9">
        <w:rPr>
          <w:rFonts w:ascii="Times New Roman" w:hAnsi="Times New Roman"/>
          <w:sz w:val="26"/>
          <w:szCs w:val="26"/>
        </w:rPr>
        <w:t>, или лицу, досрочно завершившему экзамен по объективным причинам, второй экземпляр в тот же день направляется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2AD9">
        <w:rPr>
          <w:rFonts w:ascii="Times New Roman" w:hAnsi="Times New Roman"/>
          <w:sz w:val="26"/>
          <w:szCs w:val="26"/>
        </w:rPr>
        <w:t>в ГЭК и РЦОИ для учета при обработке экзаменационных работ.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Организаторы должны выдавать по просьбе участника </w:t>
      </w:r>
      <w:r>
        <w:rPr>
          <w:rFonts w:ascii="Times New Roman" w:hAnsi="Times New Roman"/>
          <w:sz w:val="26"/>
          <w:szCs w:val="26"/>
        </w:rPr>
        <w:t xml:space="preserve">экзамена </w:t>
      </w:r>
      <w:r w:rsidRPr="00F829A7">
        <w:rPr>
          <w:rFonts w:ascii="Times New Roman" w:hAnsi="Times New Roman"/>
          <w:sz w:val="26"/>
          <w:szCs w:val="26"/>
        </w:rPr>
        <w:t xml:space="preserve">дополнительные </w:t>
      </w:r>
      <w:r>
        <w:rPr>
          <w:rFonts w:ascii="Times New Roman" w:hAnsi="Times New Roman"/>
          <w:sz w:val="26"/>
          <w:szCs w:val="26"/>
        </w:rPr>
        <w:t>листы бумаги (</w:t>
      </w:r>
      <w:r w:rsidRPr="00F829A7">
        <w:rPr>
          <w:rFonts w:ascii="Times New Roman" w:hAnsi="Times New Roman"/>
          <w:sz w:val="26"/>
          <w:szCs w:val="26"/>
        </w:rPr>
        <w:t>со штампом образовательной организации, на базе которой организован ППЭ</w:t>
      </w:r>
      <w:r>
        <w:rPr>
          <w:rFonts w:ascii="Times New Roman" w:hAnsi="Times New Roman"/>
          <w:sz w:val="26"/>
          <w:szCs w:val="26"/>
        </w:rPr>
        <w:t xml:space="preserve">) для </w:t>
      </w:r>
      <w:r w:rsidRPr="00F829A7">
        <w:rPr>
          <w:rFonts w:ascii="Times New Roman" w:hAnsi="Times New Roman"/>
          <w:sz w:val="26"/>
          <w:szCs w:val="26"/>
        </w:rPr>
        <w:t>черновик</w:t>
      </w:r>
      <w:r>
        <w:rPr>
          <w:rFonts w:ascii="Times New Roman" w:hAnsi="Times New Roman"/>
          <w:sz w:val="26"/>
          <w:szCs w:val="26"/>
        </w:rPr>
        <w:t>ов</w:t>
      </w:r>
      <w:r w:rsidRPr="00F829A7">
        <w:rPr>
          <w:rFonts w:ascii="Times New Roman" w:hAnsi="Times New Roman"/>
          <w:sz w:val="26"/>
          <w:szCs w:val="26"/>
        </w:rPr>
        <w:t xml:space="preserve"> дополнительные бланки ответов № 2 (в случае, когда в области ответов основного бланка ответов № 2 не осталось места).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Каждый выход участника </w:t>
      </w:r>
      <w:r>
        <w:rPr>
          <w:rFonts w:ascii="Times New Roman" w:hAnsi="Times New Roman"/>
          <w:sz w:val="26"/>
          <w:szCs w:val="26"/>
        </w:rPr>
        <w:t>экзамена</w:t>
      </w:r>
      <w:r w:rsidRPr="00F829A7">
        <w:rPr>
          <w:rFonts w:ascii="Times New Roman" w:hAnsi="Times New Roman"/>
          <w:sz w:val="26"/>
          <w:szCs w:val="26"/>
        </w:rPr>
        <w:t xml:space="preserve"> из аудитории фиксируется организаторами </w:t>
      </w:r>
      <w:r>
        <w:rPr>
          <w:rFonts w:ascii="Times New Roman" w:hAnsi="Times New Roman"/>
          <w:sz w:val="26"/>
          <w:szCs w:val="26"/>
        </w:rPr>
        <w:br/>
      </w:r>
      <w:r w:rsidRPr="00F829A7">
        <w:rPr>
          <w:rFonts w:ascii="Times New Roman" w:hAnsi="Times New Roman"/>
          <w:sz w:val="26"/>
          <w:szCs w:val="26"/>
        </w:rPr>
        <w:t xml:space="preserve">в ведомости учёта времени отсутствия участников ГИА в аудитории (форма ППЭ-12-04-МАШ) в порядке времени выхода. Если один и тот же участник </w:t>
      </w:r>
      <w:r>
        <w:rPr>
          <w:rFonts w:ascii="Times New Roman" w:hAnsi="Times New Roman"/>
          <w:sz w:val="26"/>
          <w:szCs w:val="26"/>
        </w:rPr>
        <w:t>экзамена</w:t>
      </w:r>
      <w:r w:rsidRPr="00F829A7">
        <w:rPr>
          <w:rFonts w:ascii="Times New Roman" w:hAnsi="Times New Roman"/>
          <w:sz w:val="26"/>
          <w:szCs w:val="26"/>
        </w:rPr>
        <w:t xml:space="preserve"> выходит несколько раз, то каждый его выход фиксируется в ведомости в новой строке. Заполнение </w:t>
      </w:r>
      <w:r>
        <w:rPr>
          <w:rFonts w:ascii="Times New Roman" w:hAnsi="Times New Roman"/>
          <w:sz w:val="26"/>
          <w:szCs w:val="26"/>
        </w:rPr>
        <w:t xml:space="preserve">указанной </w:t>
      </w:r>
      <w:r w:rsidRPr="00F829A7">
        <w:rPr>
          <w:rFonts w:ascii="Times New Roman" w:hAnsi="Times New Roman"/>
          <w:sz w:val="26"/>
          <w:szCs w:val="26"/>
        </w:rPr>
        <w:t>формы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F829A7">
        <w:rPr>
          <w:rFonts w:ascii="Times New Roman" w:hAnsi="Times New Roman"/>
          <w:sz w:val="26"/>
          <w:szCs w:val="26"/>
        </w:rPr>
        <w:t>должно вестись аккуратно, в соответствии с образцами символов, приведённых в верхней части формы (форма является машиночитаемой и подлежит распознаванию). При нехватке места записи продолжаются на следующем листе (выдаётся в Штабе ППЭ по схеме, установленной руководителем ППЭ).</w:t>
      </w:r>
    </w:p>
    <w:p w:rsidR="00352D3A" w:rsidRPr="00F829A7" w:rsidRDefault="00352D3A" w:rsidP="0083748F">
      <w:pPr>
        <w:pStyle w:val="Heading2"/>
      </w:pPr>
      <w:bookmarkStart w:id="12" w:name="_Toc533702366"/>
      <w:r w:rsidRPr="00F829A7">
        <w:t>Этап завершения проведения ЕГЭ</w:t>
      </w:r>
      <w:bookmarkEnd w:id="12"/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Общественным наблюдателям необходимо обратить внимание на следующее: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организаторы должны за 30 минут и за 5 минут до окончания выполнения экзаменационной работы объявить о скором завершении экзамена и напомнить о необходимости перенести ответы из </w:t>
      </w:r>
      <w:r>
        <w:rPr>
          <w:rFonts w:ascii="Times New Roman" w:hAnsi="Times New Roman"/>
          <w:sz w:val="26"/>
          <w:szCs w:val="26"/>
        </w:rPr>
        <w:t>листов бумаги (</w:t>
      </w:r>
      <w:r w:rsidRPr="00F829A7">
        <w:rPr>
          <w:rFonts w:ascii="Times New Roman" w:hAnsi="Times New Roman"/>
          <w:sz w:val="26"/>
          <w:szCs w:val="26"/>
        </w:rPr>
        <w:t>со штампом образовательной организации, на базе которой организован ППЭ</w:t>
      </w:r>
      <w:r>
        <w:rPr>
          <w:rFonts w:ascii="Times New Roman" w:hAnsi="Times New Roman"/>
          <w:sz w:val="26"/>
          <w:szCs w:val="26"/>
        </w:rPr>
        <w:t xml:space="preserve">) для </w:t>
      </w:r>
      <w:r w:rsidRPr="00F829A7">
        <w:rPr>
          <w:rFonts w:ascii="Times New Roman" w:hAnsi="Times New Roman"/>
          <w:sz w:val="26"/>
          <w:szCs w:val="26"/>
        </w:rPr>
        <w:t>черновиков и КИМ в бланки ЕГЭ;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по истечении установленного времени выполнения экзаменационной работы организаторы </w:t>
      </w:r>
      <w:r>
        <w:rPr>
          <w:rFonts w:ascii="Times New Roman" w:hAnsi="Times New Roman"/>
          <w:sz w:val="26"/>
          <w:szCs w:val="26"/>
        </w:rPr>
        <w:t>объявляют</w:t>
      </w:r>
      <w:r w:rsidRPr="00F829A7">
        <w:rPr>
          <w:rFonts w:ascii="Times New Roman" w:hAnsi="Times New Roman"/>
          <w:sz w:val="26"/>
          <w:szCs w:val="26"/>
        </w:rPr>
        <w:t xml:space="preserve"> об окончании </w:t>
      </w:r>
      <w:r>
        <w:rPr>
          <w:rFonts w:ascii="Times New Roman" w:hAnsi="Times New Roman"/>
          <w:sz w:val="26"/>
          <w:szCs w:val="26"/>
        </w:rPr>
        <w:t>экзамена</w:t>
      </w:r>
      <w:r w:rsidRPr="00FD729E">
        <w:t xml:space="preserve"> </w:t>
      </w:r>
      <w:r w:rsidRPr="00FD729E">
        <w:rPr>
          <w:rFonts w:ascii="Times New Roman" w:hAnsi="Times New Roman"/>
          <w:sz w:val="26"/>
          <w:szCs w:val="26"/>
        </w:rPr>
        <w:t xml:space="preserve">и собирают </w:t>
      </w:r>
      <w:r>
        <w:rPr>
          <w:rFonts w:ascii="Times New Roman" w:hAnsi="Times New Roman"/>
          <w:sz w:val="26"/>
          <w:szCs w:val="26"/>
        </w:rPr>
        <w:t>ЭМ</w:t>
      </w:r>
      <w:r w:rsidRPr="00FD729E">
        <w:rPr>
          <w:rFonts w:ascii="Times New Roman" w:hAnsi="Times New Roman"/>
          <w:sz w:val="26"/>
          <w:szCs w:val="26"/>
        </w:rPr>
        <w:t xml:space="preserve"> и листы бумаги </w:t>
      </w:r>
      <w:r>
        <w:rPr>
          <w:rFonts w:ascii="Times New Roman" w:hAnsi="Times New Roman"/>
          <w:sz w:val="26"/>
          <w:szCs w:val="26"/>
        </w:rPr>
        <w:br/>
      </w:r>
      <w:r w:rsidRPr="00FD729E">
        <w:rPr>
          <w:rFonts w:ascii="Times New Roman" w:hAnsi="Times New Roman"/>
          <w:sz w:val="26"/>
          <w:szCs w:val="26"/>
        </w:rPr>
        <w:t>(со штампом образовательной организации, на базе которой организован ППЭ)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729E">
        <w:rPr>
          <w:rFonts w:ascii="Times New Roman" w:hAnsi="Times New Roman"/>
          <w:sz w:val="26"/>
          <w:szCs w:val="26"/>
        </w:rPr>
        <w:t xml:space="preserve">для черновиков  у участников </w:t>
      </w:r>
      <w:r>
        <w:rPr>
          <w:rFonts w:ascii="Times New Roman" w:hAnsi="Times New Roman"/>
          <w:sz w:val="26"/>
          <w:szCs w:val="26"/>
        </w:rPr>
        <w:t>экзаменов</w:t>
      </w:r>
      <w:r w:rsidRPr="00F829A7">
        <w:rPr>
          <w:rFonts w:ascii="Times New Roman" w:hAnsi="Times New Roman"/>
          <w:sz w:val="26"/>
          <w:szCs w:val="26"/>
        </w:rPr>
        <w:t>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F829A7">
        <w:rPr>
          <w:rFonts w:ascii="Times New Roman" w:hAnsi="Times New Roman"/>
          <w:i/>
          <w:sz w:val="26"/>
          <w:szCs w:val="26"/>
        </w:rPr>
        <w:t xml:space="preserve">Примечание. Участники </w:t>
      </w:r>
      <w:r>
        <w:rPr>
          <w:rFonts w:ascii="Times New Roman" w:hAnsi="Times New Roman"/>
          <w:i/>
          <w:sz w:val="26"/>
          <w:szCs w:val="26"/>
        </w:rPr>
        <w:t>экзаменов</w:t>
      </w:r>
      <w:r w:rsidRPr="00F829A7">
        <w:rPr>
          <w:rFonts w:ascii="Times New Roman" w:hAnsi="Times New Roman"/>
          <w:i/>
          <w:sz w:val="26"/>
          <w:szCs w:val="26"/>
        </w:rPr>
        <w:t xml:space="preserve">, досрочно завершившие выполнение </w:t>
      </w:r>
      <w:r>
        <w:rPr>
          <w:rFonts w:ascii="Times New Roman" w:hAnsi="Times New Roman"/>
          <w:i/>
          <w:sz w:val="26"/>
          <w:szCs w:val="26"/>
        </w:rPr>
        <w:t>экзамена</w:t>
      </w:r>
      <w:r w:rsidRPr="00F829A7">
        <w:rPr>
          <w:rFonts w:ascii="Times New Roman" w:hAnsi="Times New Roman"/>
          <w:i/>
          <w:sz w:val="26"/>
          <w:szCs w:val="26"/>
        </w:rPr>
        <w:t>, сдают ее организаторам и покидают ППЭ, не дожидаясь окончания экзамена.</w:t>
      </w:r>
    </w:p>
    <w:p w:rsidR="00352D3A" w:rsidRPr="00F829A7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</w:rPr>
        <w:t xml:space="preserve">Участники </w:t>
      </w:r>
      <w:r>
        <w:rPr>
          <w:rFonts w:ascii="Times New Roman" w:hAnsi="Times New Roman"/>
          <w:sz w:val="26"/>
          <w:szCs w:val="26"/>
        </w:rPr>
        <w:t>экзаменов</w:t>
      </w:r>
      <w:r w:rsidRPr="00F829A7">
        <w:rPr>
          <w:rFonts w:ascii="Times New Roman" w:hAnsi="Times New Roman"/>
          <w:sz w:val="26"/>
          <w:szCs w:val="26"/>
        </w:rPr>
        <w:t xml:space="preserve"> откладывают ЭМ, включая КИМ и </w:t>
      </w:r>
      <w:r w:rsidRPr="00FD729E">
        <w:rPr>
          <w:rFonts w:ascii="Times New Roman" w:hAnsi="Times New Roman"/>
          <w:sz w:val="26"/>
          <w:szCs w:val="26"/>
        </w:rPr>
        <w:t xml:space="preserve">листы бумаги </w:t>
      </w:r>
      <w:r>
        <w:rPr>
          <w:rFonts w:ascii="Times New Roman" w:hAnsi="Times New Roman"/>
          <w:sz w:val="26"/>
          <w:szCs w:val="26"/>
        </w:rPr>
        <w:br/>
      </w:r>
      <w:r w:rsidRPr="00FD729E">
        <w:rPr>
          <w:rFonts w:ascii="Times New Roman" w:hAnsi="Times New Roman"/>
          <w:sz w:val="26"/>
          <w:szCs w:val="26"/>
        </w:rPr>
        <w:t xml:space="preserve">(со штампом образовательной организации, на базе которой организован ППЭ) </w:t>
      </w:r>
      <w:r>
        <w:rPr>
          <w:rFonts w:ascii="Times New Roman" w:hAnsi="Times New Roman"/>
          <w:sz w:val="26"/>
          <w:szCs w:val="26"/>
        </w:rPr>
        <w:t xml:space="preserve">для </w:t>
      </w:r>
      <w:r w:rsidRPr="00F829A7">
        <w:rPr>
          <w:rFonts w:ascii="Times New Roman" w:hAnsi="Times New Roman"/>
          <w:sz w:val="26"/>
          <w:szCs w:val="26"/>
        </w:rPr>
        <w:t>черновик</w:t>
      </w:r>
      <w:r>
        <w:rPr>
          <w:rFonts w:ascii="Times New Roman" w:hAnsi="Times New Roman"/>
          <w:sz w:val="26"/>
          <w:szCs w:val="26"/>
        </w:rPr>
        <w:t>ов</w:t>
      </w:r>
      <w:r w:rsidRPr="00F829A7">
        <w:rPr>
          <w:rFonts w:ascii="Times New Roman" w:hAnsi="Times New Roman"/>
          <w:sz w:val="26"/>
          <w:szCs w:val="26"/>
        </w:rPr>
        <w:t>, на край своего стола.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Ответственный организатор в аудитории собирает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и упаковывает бланки регистрации, бланки ответов № 1, бланки ответов № 2 лист 1, бланки ответов № 2 лист 2, ДБО № 2, напечатанные на станции авторизации в Штабе ППЭ (за исключением проведения ЕГЭ по математике базового уровня), в один возвратный доставочный пакет и запечатывает его. На каждом возвратном доставочном пакете напечатан «Сопроводительный бланк к материалам ЕГЭ», обязательный к заполнению. </w:t>
      </w:r>
    </w:p>
    <w:p w:rsidR="00352D3A" w:rsidRPr="00F829A7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Оформление соответствующих форм ППЭ (включая сбор подписей участников </w:t>
      </w:r>
      <w:r>
        <w:rPr>
          <w:rFonts w:ascii="Times New Roman" w:hAnsi="Times New Roman"/>
          <w:sz w:val="26"/>
          <w:szCs w:val="26"/>
        </w:rPr>
        <w:t>экзаменов</w:t>
      </w:r>
      <w:r w:rsidRPr="00F829A7">
        <w:rPr>
          <w:rFonts w:ascii="Times New Roman" w:hAnsi="Times New Roman"/>
          <w:sz w:val="26"/>
          <w:szCs w:val="26"/>
        </w:rPr>
        <w:t xml:space="preserve"> в форме ППЭ-05-02), осуществление раскладки и последующая упаковка организаторами ЭМ, собранных 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F829A7">
        <w:rPr>
          <w:rFonts w:ascii="Times New Roman" w:hAnsi="Times New Roman"/>
          <w:sz w:val="26"/>
          <w:szCs w:val="26"/>
        </w:rPr>
        <w:t xml:space="preserve">участников </w:t>
      </w:r>
      <w:r>
        <w:rPr>
          <w:rFonts w:ascii="Times New Roman" w:hAnsi="Times New Roman"/>
          <w:sz w:val="26"/>
          <w:szCs w:val="26"/>
        </w:rPr>
        <w:t>экзаменов</w:t>
      </w:r>
      <w:r w:rsidRPr="00F829A7">
        <w:rPr>
          <w:rFonts w:ascii="Times New Roman" w:hAnsi="Times New Roman"/>
          <w:sz w:val="26"/>
          <w:szCs w:val="26"/>
        </w:rPr>
        <w:t xml:space="preserve">, осуществляется в специально </w:t>
      </w:r>
      <w:r>
        <w:rPr>
          <w:rFonts w:ascii="Times New Roman" w:hAnsi="Times New Roman"/>
          <w:sz w:val="26"/>
          <w:szCs w:val="26"/>
        </w:rPr>
        <w:t>отведенном</w:t>
      </w:r>
      <w:r w:rsidRPr="00F829A7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F829A7">
        <w:rPr>
          <w:rFonts w:ascii="Times New Roman" w:hAnsi="Times New Roman"/>
          <w:sz w:val="26"/>
          <w:szCs w:val="26"/>
        </w:rPr>
        <w:t xml:space="preserve">аудитории месте (столе), находящемся в зоне видимости камер видеонаблюдения. Раскладка и упаковка ЭМ описаны в инструкции для организатора </w:t>
      </w:r>
      <w:r>
        <w:rPr>
          <w:rFonts w:ascii="Times New Roman" w:hAnsi="Times New Roman"/>
          <w:sz w:val="26"/>
          <w:szCs w:val="26"/>
        </w:rPr>
        <w:br/>
      </w:r>
      <w:r w:rsidRPr="00F829A7">
        <w:rPr>
          <w:rFonts w:ascii="Times New Roman" w:hAnsi="Times New Roman"/>
          <w:sz w:val="26"/>
          <w:szCs w:val="26"/>
        </w:rPr>
        <w:t>в аудитории (приложение 1, пункт 4).</w:t>
      </w:r>
    </w:p>
    <w:p w:rsidR="00352D3A" w:rsidRPr="00F829A7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 xml:space="preserve">После окончания времени выполнения экзаменационной работы организатор извлекает компакт-диск с ЭМ из </w:t>
      </w:r>
      <w:r w:rsidRPr="00F829A7">
        <w:rPr>
          <w:rFonts w:ascii="Times New Roman" w:hAnsi="Times New Roman"/>
          <w:sz w:val="26"/>
          <w:szCs w:val="26"/>
          <w:lang w:val="en-US" w:eastAsia="ru-RU"/>
        </w:rPr>
        <w:t>CD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Pr="00F829A7">
        <w:rPr>
          <w:rFonts w:ascii="Times New Roman" w:hAnsi="Times New Roman"/>
          <w:sz w:val="26"/>
          <w:szCs w:val="26"/>
          <w:lang w:val="en-US" w:eastAsia="ru-RU"/>
        </w:rPr>
        <w:t>DVD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)-привода Станции печати ЭМ и убирает его в тот же сейф-пакет, в котором </w:t>
      </w:r>
      <w:r>
        <w:rPr>
          <w:rFonts w:ascii="Times New Roman" w:hAnsi="Times New Roman"/>
          <w:sz w:val="26"/>
          <w:szCs w:val="26"/>
          <w:lang w:eastAsia="ru-RU"/>
        </w:rPr>
        <w:t>данный диск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был получен, для передачи руководителю ППЭ в Штабе ППЭ (вместе с остальными ЭМ). Запрещается извлекать компакт-диск после начала печати ЭМ до завершения времени выполнения экзаменационной работы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F829A7">
        <w:rPr>
          <w:rFonts w:ascii="Times New Roman" w:hAnsi="Times New Roman"/>
          <w:sz w:val="26"/>
          <w:szCs w:val="26"/>
          <w:lang w:eastAsia="ru-RU"/>
        </w:rPr>
        <w:t>(за исключением случаев использования резервного диска).</w:t>
      </w:r>
    </w:p>
    <w:p w:rsidR="00352D3A" w:rsidRPr="00F829A7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 xml:space="preserve">В течение всего времени работы Станции печати ЭМ формируется электронный журнал ее использования, включающий в себя информацию о времени начала и завершения работы с программным обеспечением, расшифрованных и отправленных на принтер ЭМ с указанием времени выполнения операций. 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 xml:space="preserve">После завершения выполнения экзаменационной работы участниками </w:t>
      </w:r>
      <w:r>
        <w:rPr>
          <w:rFonts w:ascii="Times New Roman" w:hAnsi="Times New Roman"/>
          <w:sz w:val="26"/>
          <w:szCs w:val="26"/>
          <w:lang w:eastAsia="ru-RU"/>
        </w:rPr>
        <w:t xml:space="preserve">экзаменов </w:t>
      </w:r>
      <w:r w:rsidRPr="00F829A7">
        <w:rPr>
          <w:rFonts w:ascii="Times New Roman" w:hAnsi="Times New Roman"/>
          <w:sz w:val="26"/>
          <w:szCs w:val="26"/>
          <w:lang w:eastAsia="ru-RU"/>
        </w:rPr>
        <w:t>технический специалист проходит по аудиториям, совместно с организаторами в аудитории печатает и подписывает протокол печати ЭМ в аудитории (форма ППЭ-23). Протоколы печати ЭМ также подписываются членом ГЭК и руководителем ППЭ и остаются на хранение в ППЭ. На каждой Станции печати ЭМ технический специалист выполняет сохранение электронных журналов печати на обычный флеш-накопитель.</w:t>
      </w:r>
    </w:p>
    <w:p w:rsidR="00352D3A" w:rsidRPr="00F829A7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 xml:space="preserve">Общественный наблюдатель на завершающем этапе проведения ЕГЭ </w:t>
      </w:r>
      <w:r>
        <w:rPr>
          <w:rFonts w:ascii="Times New Roman" w:hAnsi="Times New Roman"/>
          <w:sz w:val="26"/>
          <w:szCs w:val="26"/>
          <w:lang w:eastAsia="ru-RU"/>
        </w:rPr>
        <w:t>вправе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принимать участие в проверке </w:t>
      </w:r>
      <w:r>
        <w:rPr>
          <w:rFonts w:ascii="Times New Roman" w:hAnsi="Times New Roman"/>
          <w:sz w:val="26"/>
          <w:szCs w:val="26"/>
          <w:lang w:eastAsia="ru-RU"/>
        </w:rPr>
        <w:t xml:space="preserve">сведений, </w:t>
      </w:r>
      <w:r w:rsidRPr="00F829A7">
        <w:rPr>
          <w:rFonts w:ascii="Times New Roman" w:hAnsi="Times New Roman"/>
          <w:sz w:val="26"/>
          <w:szCs w:val="26"/>
          <w:lang w:eastAsia="ru-RU"/>
        </w:rPr>
        <w:t>изложенных участнико</w:t>
      </w:r>
      <w:r>
        <w:rPr>
          <w:rFonts w:ascii="Times New Roman" w:hAnsi="Times New Roman"/>
          <w:sz w:val="26"/>
          <w:szCs w:val="26"/>
          <w:lang w:eastAsia="ru-RU"/>
        </w:rPr>
        <w:t>м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в апелляции </w:t>
      </w:r>
      <w:r>
        <w:rPr>
          <w:rFonts w:ascii="Times New Roman" w:hAnsi="Times New Roman"/>
          <w:sz w:val="26"/>
          <w:szCs w:val="26"/>
          <w:lang w:eastAsia="ru-RU"/>
        </w:rPr>
        <w:br/>
        <w:t>о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нарушении 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F829A7">
        <w:rPr>
          <w:rFonts w:ascii="Times New Roman" w:hAnsi="Times New Roman"/>
          <w:sz w:val="26"/>
          <w:szCs w:val="26"/>
          <w:lang w:eastAsia="ru-RU"/>
        </w:rPr>
        <w:t>орядка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ГИА. Свое участие в </w:t>
      </w:r>
      <w:r>
        <w:rPr>
          <w:rFonts w:ascii="Times New Roman" w:hAnsi="Times New Roman"/>
          <w:sz w:val="26"/>
          <w:szCs w:val="26"/>
          <w:lang w:eastAsia="ru-RU"/>
        </w:rPr>
        <w:t xml:space="preserve">указанной </w:t>
      </w:r>
      <w:r w:rsidRPr="00F829A7">
        <w:rPr>
          <w:rFonts w:ascii="Times New Roman" w:hAnsi="Times New Roman"/>
          <w:sz w:val="26"/>
          <w:szCs w:val="26"/>
          <w:lang w:eastAsia="ru-RU"/>
        </w:rPr>
        <w:t>проверке общественный наблюдатель должен предварительно согласовать с членами ГЭК, организующими проверку.</w:t>
      </w:r>
    </w:p>
    <w:p w:rsidR="00352D3A" w:rsidRPr="00F829A7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 xml:space="preserve">В случае выявления нарушений 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орядка </w:t>
      </w:r>
      <w:r>
        <w:rPr>
          <w:rFonts w:ascii="Times New Roman" w:hAnsi="Times New Roman"/>
          <w:sz w:val="26"/>
          <w:szCs w:val="26"/>
          <w:lang w:eastAsia="ru-RU"/>
        </w:rPr>
        <w:t xml:space="preserve">ГИА 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общественный наблюдатель должен </w:t>
      </w:r>
      <w:r>
        <w:rPr>
          <w:rFonts w:ascii="Times New Roman" w:hAnsi="Times New Roman"/>
          <w:sz w:val="26"/>
          <w:szCs w:val="26"/>
          <w:lang w:eastAsia="ru-RU"/>
        </w:rPr>
        <w:t>за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фиксировать выявленные нарушения и оперативно  информировать о </w:t>
      </w:r>
      <w:r>
        <w:rPr>
          <w:rFonts w:ascii="Times New Roman" w:hAnsi="Times New Roman"/>
          <w:sz w:val="26"/>
          <w:szCs w:val="26"/>
          <w:lang w:eastAsia="ru-RU"/>
        </w:rPr>
        <w:t xml:space="preserve">них </w:t>
      </w:r>
      <w:r w:rsidRPr="00F829A7">
        <w:rPr>
          <w:rFonts w:ascii="Times New Roman" w:hAnsi="Times New Roman"/>
          <w:sz w:val="26"/>
          <w:szCs w:val="26"/>
          <w:lang w:eastAsia="ru-RU"/>
        </w:rPr>
        <w:t>членов ГЭК, руководителя ППЭ.</w:t>
      </w:r>
    </w:p>
    <w:p w:rsidR="00352D3A" w:rsidRPr="00F829A7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По окончании экзамена общественный наблюдатель должен заполнить форму ППЭ-18-МАШ «Акт общественного наблюдения за проведением ГИА в ППЭ» и передать ее руководителю ППЭ, а также удостоверить факт присутствия в ППЭ подписью в форме ППЭ-07 «Список работников ППЭ и общественных наблюдателей».</w:t>
      </w:r>
    </w:p>
    <w:p w:rsidR="00352D3A" w:rsidRPr="00F829A7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Ответственный организатор в аудитории передает запечатанный возвратный доставочный пакет с бланками регистрации, бланками ответов № 1, бланками ответов № 2 лист 1, бланками ответов № 2 лист 2, ДБО № 2 (за исключением проведения ЕГЭ </w:t>
      </w:r>
      <w:r>
        <w:rPr>
          <w:rFonts w:ascii="Times New Roman" w:hAnsi="Times New Roman"/>
          <w:sz w:val="26"/>
          <w:szCs w:val="26"/>
        </w:rPr>
        <w:br/>
      </w:r>
      <w:r w:rsidRPr="00F829A7">
        <w:rPr>
          <w:rFonts w:ascii="Times New Roman" w:hAnsi="Times New Roman"/>
          <w:sz w:val="26"/>
          <w:szCs w:val="26"/>
        </w:rPr>
        <w:t>по математике базового уровня) вместе с другими материалами (формами ППЭ, служебными записками, и пр.) руководителю ППЭ в Штабе ППЭ в зоне видимости камер видеонаблюдения.</w:t>
      </w:r>
    </w:p>
    <w:p w:rsidR="00352D3A" w:rsidRPr="00F829A7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Ответственный организатор в аудитории после передачи всех ЭМ руководителю ППЭ в Штабе ППЭ с разрешения руководителя ППЭ может покинуть ППЭ.</w:t>
      </w:r>
    </w:p>
    <w:p w:rsidR="00352D3A" w:rsidRPr="00F829A7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После завершения выполнения экзаменационной работы во всех аудиториях технический специалист при участии руководителя ППЭ передает статус о завершении экзамена в ППЭ в систему мониторинга готовности ППЭ с помощью станции авторизации в Штабе ППЭ.</w:t>
      </w:r>
    </w:p>
    <w:p w:rsidR="00352D3A" w:rsidRPr="00F829A7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В случае применения технологии перевода бланков ответов участников </w:t>
      </w:r>
      <w:r>
        <w:rPr>
          <w:rFonts w:ascii="Times New Roman" w:hAnsi="Times New Roman"/>
          <w:sz w:val="26"/>
          <w:szCs w:val="26"/>
        </w:rPr>
        <w:br/>
      </w:r>
      <w:r w:rsidRPr="00F829A7">
        <w:rPr>
          <w:rFonts w:ascii="Times New Roman" w:hAnsi="Times New Roman"/>
          <w:sz w:val="26"/>
          <w:szCs w:val="26"/>
        </w:rPr>
        <w:t xml:space="preserve">в электронный вид в ППЭ (сканирования) в Штабе ППЭ руководитель ППЭ в присутствии членов ГЭК по мере поступления ЭМ из аудиторий вскрывает полученные возвратные доставочные пакеты с бланками регистрации, бланками ответов № 1, бланками ответов № 2 лист 1, бланками ответов № 2 лист 2, ДБО № 2 (за исключением проведения ЕГЭ </w:t>
      </w:r>
      <w:r>
        <w:rPr>
          <w:rFonts w:ascii="Times New Roman" w:hAnsi="Times New Roman"/>
          <w:sz w:val="26"/>
          <w:szCs w:val="26"/>
        </w:rPr>
        <w:br/>
      </w:r>
      <w:r w:rsidRPr="00F829A7">
        <w:rPr>
          <w:rFonts w:ascii="Times New Roman" w:hAnsi="Times New Roman"/>
          <w:sz w:val="26"/>
          <w:szCs w:val="26"/>
        </w:rPr>
        <w:t>по математике базового уровня) пересчитывает бланки ЕГЭ и оформляет соответствующие формы ППЭ.</w:t>
      </w:r>
    </w:p>
    <w:p w:rsidR="00352D3A" w:rsidRPr="00F829A7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После заполнения формы ППЭ-13-02МАШ («</w:t>
      </w:r>
      <w:r w:rsidRPr="00F829A7">
        <w:rPr>
          <w:rFonts w:ascii="Times New Roman" w:hAnsi="Times New Roman"/>
          <w:color w:val="000000"/>
          <w:sz w:val="26"/>
          <w:szCs w:val="26"/>
        </w:rPr>
        <w:t>Сводная ведомость учёта участников и использования экзаменационных материалов в ППЭ</w:t>
      </w:r>
      <w:r w:rsidRPr="00F829A7">
        <w:rPr>
          <w:rFonts w:ascii="Times New Roman" w:hAnsi="Times New Roman"/>
          <w:sz w:val="26"/>
          <w:szCs w:val="26"/>
        </w:rPr>
        <w:t>») все бланки ЕГЭ из аудитории вкладываются обратно в возвратный доставочный пакет и передаются техническому специалисту для осуществления сканирования.</w:t>
      </w:r>
    </w:p>
    <w:p w:rsidR="00352D3A" w:rsidRPr="00F829A7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Технический специалист в соответствии с информацией, указанной на полученном возвратном доставочном пакете с бланками ЕГЭ (заполненная форма «Сопроводительный бланк к материалам ЕГЭ»), вводит номер аудитории на станции сканирования в ППЭ.</w:t>
      </w:r>
    </w:p>
    <w:p w:rsidR="00352D3A" w:rsidRPr="00F829A7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Технический специалист извлекает бланки ЕГЭ из</w:t>
      </w:r>
      <w:r>
        <w:rPr>
          <w:rFonts w:ascii="Times New Roman" w:hAnsi="Times New Roman"/>
          <w:sz w:val="26"/>
          <w:szCs w:val="26"/>
        </w:rPr>
        <w:t xml:space="preserve"> </w:t>
      </w:r>
      <w:r w:rsidRPr="00F829A7">
        <w:rPr>
          <w:rFonts w:ascii="Times New Roman" w:hAnsi="Times New Roman"/>
          <w:sz w:val="26"/>
          <w:szCs w:val="26"/>
        </w:rPr>
        <w:t>возвратного доставочного пакета и выполняет сканирование бланков ЕГЭ, проверяет качество отсканированных изображений, ориентацию и последовательность бланков</w:t>
      </w:r>
      <w:r>
        <w:rPr>
          <w:rFonts w:ascii="Times New Roman" w:hAnsi="Times New Roman"/>
          <w:sz w:val="26"/>
          <w:szCs w:val="26"/>
        </w:rPr>
        <w:t xml:space="preserve"> (</w:t>
      </w:r>
      <w:r w:rsidRPr="00F829A7">
        <w:rPr>
          <w:rFonts w:ascii="Times New Roman" w:hAnsi="Times New Roman"/>
          <w:sz w:val="26"/>
          <w:szCs w:val="26"/>
        </w:rPr>
        <w:t>за бланком ответов № 2 лист 1 должен идти бланк ответов № 2 лист 2, далее ДБО № 2</w:t>
      </w:r>
      <w:r>
        <w:rPr>
          <w:rFonts w:ascii="Times New Roman" w:hAnsi="Times New Roman"/>
          <w:sz w:val="26"/>
          <w:szCs w:val="26"/>
        </w:rPr>
        <w:t xml:space="preserve">), </w:t>
      </w:r>
      <w:r w:rsidRPr="00F829A7">
        <w:rPr>
          <w:rFonts w:ascii="Times New Roman" w:hAnsi="Times New Roman"/>
          <w:sz w:val="26"/>
          <w:szCs w:val="26"/>
        </w:rPr>
        <w:t xml:space="preserve">при необходимости изменяет последовательность бланков, выполняет повторное сканирование. </w:t>
      </w:r>
    </w:p>
    <w:p w:rsidR="00352D3A" w:rsidRPr="00F829A7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После завершения сканирования всех бланков из аудитории в случае отсутствия особых ситуаций технический специалист сверяет количество отсканированных бланков, указанное на станции сканирования в ППЭ, с информацией, указанной на возвратном доставочном пакете (заполненная форма «Сопроводительный бланк к материалам ЕГЭ»), из которого были извлечены бланки. При необходимости выполняется повторное или дополнительное сканирование.</w:t>
      </w:r>
    </w:p>
    <w:p w:rsidR="00352D3A" w:rsidRPr="00F829A7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Технический специалист завершает сканирование бланков текущей аудитории на станции сканирования в ППЭ, помещает бланки в возвратный доставочный пакет, из которого они были извлечены</w:t>
      </w:r>
      <w:r>
        <w:rPr>
          <w:rFonts w:ascii="Times New Roman" w:hAnsi="Times New Roman"/>
          <w:sz w:val="26"/>
          <w:szCs w:val="26"/>
        </w:rPr>
        <w:t>,</w:t>
      </w:r>
      <w:r w:rsidRPr="00F829A7">
        <w:rPr>
          <w:rFonts w:ascii="Times New Roman" w:hAnsi="Times New Roman"/>
          <w:sz w:val="26"/>
          <w:szCs w:val="26"/>
        </w:rPr>
        <w:t xml:space="preserve"> и возвращает возвратный доставочный пакет руководителю ППЭ.</w:t>
      </w:r>
    </w:p>
    <w:p w:rsidR="00352D3A" w:rsidRPr="00F829A7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Далее по аналогичной </w:t>
      </w:r>
      <w:r>
        <w:rPr>
          <w:rFonts w:ascii="Times New Roman" w:hAnsi="Times New Roman"/>
          <w:sz w:val="26"/>
          <w:szCs w:val="26"/>
        </w:rPr>
        <w:t>схеме</w:t>
      </w:r>
      <w:r w:rsidRPr="00F829A7">
        <w:rPr>
          <w:rFonts w:ascii="Times New Roman" w:hAnsi="Times New Roman"/>
          <w:sz w:val="26"/>
          <w:szCs w:val="26"/>
        </w:rPr>
        <w:t xml:space="preserve"> технический специалист выполняет сканирование бланков из всех аудиторий.</w:t>
      </w:r>
    </w:p>
    <w:p w:rsidR="00352D3A" w:rsidRPr="00F829A7" w:rsidRDefault="00352D3A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После завершения сканирования всех бланков технический специалист получает от руководителя ППЭ заполненные формы ППЭ:</w:t>
      </w:r>
    </w:p>
    <w:p w:rsidR="00352D3A" w:rsidRPr="00F829A7" w:rsidRDefault="00352D3A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ППЭ-05-02 «Протокол проведения ГИА в аудитории»;</w:t>
      </w:r>
    </w:p>
    <w:p w:rsidR="00352D3A" w:rsidRPr="00F829A7" w:rsidRDefault="00352D3A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ППЭ-07 «Список работников ППЭ </w:t>
      </w:r>
      <w:r w:rsidRPr="00F829A7">
        <w:rPr>
          <w:rFonts w:ascii="Times New Roman" w:hAnsi="Times New Roman"/>
          <w:sz w:val="26"/>
          <w:szCs w:val="26"/>
          <w:lang w:eastAsia="ru-RU"/>
        </w:rPr>
        <w:t>и общественных наблюдателей</w:t>
      </w:r>
      <w:r w:rsidRPr="00F829A7">
        <w:rPr>
          <w:rFonts w:ascii="Times New Roman" w:hAnsi="Times New Roman"/>
          <w:sz w:val="26"/>
          <w:szCs w:val="26"/>
        </w:rPr>
        <w:t>»;</w:t>
      </w:r>
    </w:p>
    <w:p w:rsidR="00352D3A" w:rsidRPr="00F829A7" w:rsidRDefault="00352D3A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ППЭ-12-02 «Ведомость коррекции персональных данных участников ГИА в аудитории» (при наличии);</w:t>
      </w:r>
    </w:p>
    <w:p w:rsidR="00352D3A" w:rsidRPr="00F829A7" w:rsidRDefault="00352D3A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ППЭ-12-04-МАШ «Ведомость учета времени отсутствия участников ГИА </w:t>
      </w:r>
      <w:r>
        <w:rPr>
          <w:rFonts w:ascii="Times New Roman" w:hAnsi="Times New Roman"/>
          <w:sz w:val="26"/>
          <w:szCs w:val="26"/>
        </w:rPr>
        <w:br/>
      </w:r>
      <w:r w:rsidRPr="00F829A7">
        <w:rPr>
          <w:rFonts w:ascii="Times New Roman" w:hAnsi="Times New Roman"/>
          <w:sz w:val="26"/>
          <w:szCs w:val="26"/>
        </w:rPr>
        <w:t>в аудитории»;</w:t>
      </w:r>
    </w:p>
    <w:p w:rsidR="00352D3A" w:rsidRPr="00F829A7" w:rsidRDefault="00352D3A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ППЭ-14-01 «Акт приёмки-передачи экзаменационных материалов в ППЭ»;</w:t>
      </w:r>
    </w:p>
    <w:p w:rsidR="00352D3A" w:rsidRPr="00F829A7" w:rsidRDefault="00352D3A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ППЭ-13-02МАШ «Сводная ведомость учёта участников и использования экзаменационных материалов в ППЭ»;</w:t>
      </w:r>
    </w:p>
    <w:p w:rsidR="00352D3A" w:rsidRPr="00F829A7" w:rsidRDefault="00352D3A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ППЭ-18МАШ «Акт общественного наблюдения за проведением ГИА в ППЭ» (при наличии);</w:t>
      </w:r>
    </w:p>
    <w:p w:rsidR="00352D3A" w:rsidRPr="00F829A7" w:rsidRDefault="00352D3A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ППЭ-19 «Контроль изменения состава работников в день экзамена» (при наличии);</w:t>
      </w:r>
    </w:p>
    <w:p w:rsidR="00352D3A" w:rsidRPr="00F829A7" w:rsidRDefault="00352D3A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ППЭ-21 «Акт об удалении участника ГИА» (при наличии);</w:t>
      </w:r>
    </w:p>
    <w:p w:rsidR="00352D3A" w:rsidRPr="00F829A7" w:rsidRDefault="00352D3A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ППЭ-22 «Акт о досрочном завершении экзамена» (при наличии).</w:t>
      </w:r>
    </w:p>
    <w:p w:rsidR="00352D3A" w:rsidRPr="00F829A7" w:rsidRDefault="00352D3A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Технический специалист сканирует полученные формы ППЭ и возвращает руководителю ППЭ.</w:t>
      </w:r>
    </w:p>
    <w:p w:rsidR="00352D3A" w:rsidRPr="00F829A7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Член ГЭК по приглашению технического специалиста проверяет, что экспортируемые данные не содержат особых ситуаций</w:t>
      </w:r>
      <w:r>
        <w:rPr>
          <w:rFonts w:ascii="Times New Roman" w:hAnsi="Times New Roman"/>
          <w:sz w:val="26"/>
          <w:szCs w:val="26"/>
        </w:rPr>
        <w:t>,</w:t>
      </w:r>
      <w:r w:rsidRPr="00F829A7">
        <w:rPr>
          <w:rFonts w:ascii="Times New Roman" w:hAnsi="Times New Roman"/>
          <w:sz w:val="26"/>
          <w:szCs w:val="26"/>
        </w:rPr>
        <w:t xml:space="preserve"> и сверяет данные о количестве отсканированных бланков по аудиториям, указанные на Станции сканирования в ППЭ, с количеством бланков из формы ППЭ-13-02МАШ («Сводная ведомость учёта участников и использования экзаменационных материалов в ППЭ»). При необходимости </w:t>
      </w:r>
      <w:r>
        <w:rPr>
          <w:rFonts w:ascii="Times New Roman" w:hAnsi="Times New Roman"/>
          <w:sz w:val="26"/>
          <w:szCs w:val="26"/>
        </w:rPr>
        <w:t xml:space="preserve">ЭМ из </w:t>
      </w:r>
      <w:r w:rsidRPr="00F829A7">
        <w:rPr>
          <w:rFonts w:ascii="Times New Roman" w:hAnsi="Times New Roman"/>
          <w:sz w:val="26"/>
          <w:szCs w:val="26"/>
        </w:rPr>
        <w:t>люб</w:t>
      </w:r>
      <w:r>
        <w:rPr>
          <w:rFonts w:ascii="Times New Roman" w:hAnsi="Times New Roman"/>
          <w:sz w:val="26"/>
          <w:szCs w:val="26"/>
        </w:rPr>
        <w:t>ой</w:t>
      </w:r>
      <w:r w:rsidRPr="00F829A7">
        <w:rPr>
          <w:rFonts w:ascii="Times New Roman" w:hAnsi="Times New Roman"/>
          <w:sz w:val="26"/>
          <w:szCs w:val="26"/>
        </w:rPr>
        <w:t xml:space="preserve"> аудитори</w:t>
      </w:r>
      <w:r>
        <w:rPr>
          <w:rFonts w:ascii="Times New Roman" w:hAnsi="Times New Roman"/>
          <w:sz w:val="26"/>
          <w:szCs w:val="26"/>
        </w:rPr>
        <w:t>и</w:t>
      </w:r>
      <w:r w:rsidRPr="00F829A7">
        <w:rPr>
          <w:rFonts w:ascii="Times New Roman" w:hAnsi="Times New Roman"/>
          <w:sz w:val="26"/>
          <w:szCs w:val="26"/>
        </w:rPr>
        <w:t xml:space="preserve"> мо</w:t>
      </w:r>
      <w:r>
        <w:rPr>
          <w:rFonts w:ascii="Times New Roman" w:hAnsi="Times New Roman"/>
          <w:sz w:val="26"/>
          <w:szCs w:val="26"/>
        </w:rPr>
        <w:t>гут</w:t>
      </w:r>
      <w:r w:rsidRPr="00F829A7">
        <w:rPr>
          <w:rFonts w:ascii="Times New Roman" w:hAnsi="Times New Roman"/>
          <w:sz w:val="26"/>
          <w:szCs w:val="26"/>
        </w:rPr>
        <w:t xml:space="preserve"> быть заново открыт</w:t>
      </w:r>
      <w:r>
        <w:rPr>
          <w:rFonts w:ascii="Times New Roman" w:hAnsi="Times New Roman"/>
          <w:sz w:val="26"/>
          <w:szCs w:val="26"/>
        </w:rPr>
        <w:t>ы</w:t>
      </w:r>
      <w:r w:rsidRPr="00F829A7">
        <w:rPr>
          <w:rFonts w:ascii="Times New Roman" w:hAnsi="Times New Roman"/>
          <w:sz w:val="26"/>
          <w:szCs w:val="26"/>
        </w:rPr>
        <w:t xml:space="preserve"> для выполнения дополнительного или повторного сканирования.</w:t>
      </w:r>
    </w:p>
    <w:p w:rsidR="00352D3A" w:rsidRPr="00F829A7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Технический специалист и член ГЭК несут ответственность за экспортируемые данные. Для этого используются все технические и организационные методы контроля.</w:t>
      </w:r>
    </w:p>
    <w:p w:rsidR="00352D3A" w:rsidRPr="00F829A7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Для сокращения времени обработки бланков в ППЭ допускается использование нескольких станций сканирования (две и более). Вторую (и более) станцию рекомендуется оборудовать, если прогнозное время сканирования на одной станции превышает 3 часа. </w:t>
      </w:r>
      <w:r>
        <w:rPr>
          <w:rFonts w:ascii="Times New Roman" w:hAnsi="Times New Roman"/>
          <w:sz w:val="26"/>
          <w:szCs w:val="26"/>
        </w:rPr>
        <w:br/>
      </w:r>
      <w:r w:rsidRPr="00F829A7">
        <w:rPr>
          <w:rFonts w:ascii="Times New Roman" w:hAnsi="Times New Roman"/>
          <w:sz w:val="26"/>
          <w:szCs w:val="26"/>
        </w:rPr>
        <w:t>В этом случае каждой станции должен быть присвоен свой уникальный номер, предварительно проведена техническая подготовка и контроль технической готовности, распределение ЭМ для сканирования выполняется строго по аудиториям. При необходимости повторного сканирования бланков аудитории на другой станции сканирования следует удалить отсканированные ранее бланки соответствующей аудитории.</w:t>
      </w:r>
    </w:p>
    <w:p w:rsidR="00352D3A" w:rsidRPr="00C35978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b/>
          <w:sz w:val="26"/>
          <w:szCs w:val="26"/>
        </w:rPr>
        <w:t>Если в ППЭ не проводилось сканирование бланков, то возвратн</w:t>
      </w:r>
      <w:r>
        <w:rPr>
          <w:rFonts w:ascii="Times New Roman" w:hAnsi="Times New Roman"/>
          <w:b/>
          <w:sz w:val="26"/>
          <w:szCs w:val="26"/>
        </w:rPr>
        <w:t>ые</w:t>
      </w:r>
      <w:r w:rsidRPr="00C35978">
        <w:rPr>
          <w:rFonts w:ascii="Times New Roman" w:hAnsi="Times New Roman"/>
          <w:b/>
          <w:sz w:val="26"/>
          <w:szCs w:val="26"/>
        </w:rPr>
        <w:t xml:space="preserve"> </w:t>
      </w:r>
      <w:r w:rsidRPr="00F829A7">
        <w:rPr>
          <w:rFonts w:ascii="Times New Roman" w:hAnsi="Times New Roman"/>
          <w:b/>
          <w:sz w:val="26"/>
          <w:szCs w:val="26"/>
        </w:rPr>
        <w:t xml:space="preserve">доставочные пакеты с бланками ответов участников </w:t>
      </w:r>
      <w:r>
        <w:rPr>
          <w:rFonts w:ascii="Times New Roman" w:hAnsi="Times New Roman"/>
          <w:b/>
          <w:sz w:val="26"/>
          <w:szCs w:val="26"/>
        </w:rPr>
        <w:t>экзаменов</w:t>
      </w:r>
      <w:r w:rsidRPr="00F829A7">
        <w:rPr>
          <w:rFonts w:ascii="Times New Roman" w:hAnsi="Times New Roman"/>
          <w:b/>
          <w:sz w:val="26"/>
          <w:szCs w:val="26"/>
        </w:rPr>
        <w:t xml:space="preserve"> в Штабе ППЭ </w:t>
      </w:r>
      <w:r>
        <w:rPr>
          <w:rFonts w:ascii="Times New Roman" w:hAnsi="Times New Roman"/>
          <w:b/>
          <w:sz w:val="26"/>
          <w:szCs w:val="26"/>
        </w:rPr>
        <w:br/>
      </w:r>
      <w:r w:rsidRPr="00F829A7">
        <w:rPr>
          <w:rFonts w:ascii="Times New Roman" w:hAnsi="Times New Roman"/>
          <w:b/>
          <w:sz w:val="26"/>
          <w:szCs w:val="26"/>
        </w:rPr>
        <w:t>НЕ вскрываются.</w:t>
      </w:r>
    </w:p>
    <w:p w:rsidR="00352D3A" w:rsidRPr="00F829A7" w:rsidRDefault="00352D3A" w:rsidP="0083748F">
      <w:pPr>
        <w:pStyle w:val="2"/>
        <w:numPr>
          <w:ilvl w:val="0"/>
          <w:numId w:val="0"/>
        </w:numPr>
        <w:ind w:left="505"/>
        <w:rPr>
          <w:sz w:val="26"/>
          <w:szCs w:val="26"/>
        </w:rPr>
      </w:pPr>
      <w:bookmarkStart w:id="13" w:name="_Toc497104553"/>
      <w:bookmarkStart w:id="14" w:name="_Toc533702367"/>
      <w:r w:rsidRPr="00F829A7">
        <w:rPr>
          <w:sz w:val="26"/>
          <w:szCs w:val="26"/>
        </w:rPr>
        <w:t>Передача ЭМ из ППЭ в РЦОИ</w:t>
      </w:r>
      <w:bookmarkEnd w:id="13"/>
      <w:bookmarkEnd w:id="14"/>
    </w:p>
    <w:p w:rsidR="00352D3A" w:rsidRPr="00F829A7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Если все данные по всем аудиториям корректны, член ГЭК подключает к станции сканирования в ППЭ токен члена ГЭК</w:t>
      </w:r>
      <w:r>
        <w:rPr>
          <w:rFonts w:ascii="Times New Roman" w:hAnsi="Times New Roman"/>
          <w:sz w:val="26"/>
          <w:szCs w:val="26"/>
        </w:rPr>
        <w:t>,</w:t>
      </w:r>
      <w:r w:rsidRPr="00F829A7">
        <w:rPr>
          <w:rFonts w:ascii="Times New Roman" w:hAnsi="Times New Roman"/>
          <w:sz w:val="26"/>
          <w:szCs w:val="26"/>
        </w:rPr>
        <w:t xml:space="preserve"> и технический специалист выполняет экспорт электронных образов бланков и форм ППЭ: пакет с электронными образами бланков и форм ППЭ зашифровывается для передачи в РЦОИ.</w:t>
      </w:r>
    </w:p>
    <w:p w:rsidR="00352D3A" w:rsidRPr="00F829A7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По решению члена ГЭК и по согласованию с РЦОИ может быть выполнена передача бланков для отдельной аудитории (аудиторий) до окончания сканирования всех бланков и форм ППЭ. В этом случае член ГЭК сверяет данные о количестве отсканированных бланков передаваемой аудитории (аудиторий), и, если данные корректны, выполняет экспорт электронных образов бланков. </w:t>
      </w:r>
    </w:p>
    <w:p w:rsidR="00352D3A" w:rsidRPr="00F829A7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Технический специалист сохраняет на флеш-накопитель пакет с электронными образами бланков и форм ППЭ (файл экспорта) и выполняет передачу пакета с электронными образами бланков и форм ППЭ на сервер РЦОИ, с помощью станции авторизации в Штабе ППЭ. После завершения передачи всех пакетов с электронными образами бланков и форм ППЭ в РЦОИ (статус пакета с электронными образами бланков и форм ППЭ принимает значение «передан») технический специалист при участии руководителя ППЭ и члена ГЭК передает в РЦОИ статус о завершении передачи бланков.</w:t>
      </w:r>
    </w:p>
    <w:p w:rsidR="00352D3A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Член ГЭК и технический специалист ожидают в Штабе ППЭ подтверждения от РЦОИ факта успешного получения и расшифровки переданного пакета с электронными образами бланков и форм ППЭ (статус пакета с электронными образами бланков и форм ППЭ принимает значение «подтвержден»).</w:t>
      </w:r>
    </w:p>
    <w:p w:rsidR="00352D3A" w:rsidRPr="00F829A7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24EC8">
        <w:rPr>
          <w:rFonts w:ascii="Times New Roman" w:hAnsi="Times New Roman"/>
          <w:sz w:val="26"/>
          <w:szCs w:val="26"/>
        </w:rPr>
        <w:t>В систему мониторинга также загружаются протоколы печати ЭМ с каждой станции печати, включая резервные.</w:t>
      </w:r>
    </w:p>
    <w:p w:rsidR="00352D3A" w:rsidRPr="00F829A7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После получения от РЦОИ подтверждения по всем пакетам:</w:t>
      </w:r>
    </w:p>
    <w:p w:rsidR="00352D3A" w:rsidRPr="00F829A7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на станции сканирования в ППЭ технический специалист сохраняет протокол проведения процедуры сканирования бланков в ППЭ (форма ППЭ-15) и электронный журнал сканирования, протокол проведения процедуры сканирования распечатывается </w:t>
      </w:r>
      <w:r>
        <w:rPr>
          <w:rFonts w:ascii="Times New Roman" w:hAnsi="Times New Roman"/>
          <w:sz w:val="26"/>
          <w:szCs w:val="26"/>
        </w:rPr>
        <w:br/>
      </w:r>
      <w:r w:rsidRPr="00F829A7">
        <w:rPr>
          <w:rFonts w:ascii="Times New Roman" w:hAnsi="Times New Roman"/>
          <w:sz w:val="26"/>
          <w:szCs w:val="26"/>
        </w:rPr>
        <w:t xml:space="preserve">и подписывается техническим специалистом, руководителем ППЭ и членом ГЭК </w:t>
      </w:r>
      <w:r>
        <w:rPr>
          <w:rFonts w:ascii="Times New Roman" w:hAnsi="Times New Roman"/>
          <w:sz w:val="26"/>
          <w:szCs w:val="26"/>
        </w:rPr>
        <w:br/>
      </w:r>
      <w:r w:rsidRPr="00F829A7">
        <w:rPr>
          <w:rFonts w:ascii="Times New Roman" w:hAnsi="Times New Roman"/>
          <w:sz w:val="26"/>
          <w:szCs w:val="26"/>
        </w:rPr>
        <w:t>и остается на хранение в ППЭ;</w:t>
      </w:r>
    </w:p>
    <w:p w:rsidR="00352D3A" w:rsidRPr="00F829A7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на станции авторизации технический специалист выполняет передачу электронного журнала (журналов) сканирования и статуса «Бланки переданы в РЦОИ» </w:t>
      </w:r>
      <w:r>
        <w:rPr>
          <w:rFonts w:ascii="Times New Roman" w:hAnsi="Times New Roman"/>
          <w:sz w:val="26"/>
          <w:szCs w:val="26"/>
        </w:rPr>
        <w:br/>
      </w:r>
      <w:r w:rsidRPr="00F829A7">
        <w:rPr>
          <w:rFonts w:ascii="Times New Roman" w:hAnsi="Times New Roman"/>
          <w:sz w:val="26"/>
          <w:szCs w:val="26"/>
        </w:rPr>
        <w:t>в систему мониторинга готовности ППЭ.</w:t>
      </w:r>
    </w:p>
    <w:p w:rsidR="00352D3A" w:rsidRPr="00F829A7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Член ГЭК совместно с руководителем ППЭ ещё раз пересчитывают все бланки, упаковывают в один возвратный доставочный пакет на каждую аудиторию и заполняют форму «Сопроводительный бланк к материалам ЕГЭ» на возвратном доставочном пакете.</w:t>
      </w:r>
    </w:p>
    <w:p w:rsidR="00352D3A" w:rsidRPr="00F829A7" w:rsidRDefault="00352D3A" w:rsidP="0083748F">
      <w:pPr>
        <w:tabs>
          <w:tab w:val="left" w:pos="114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Все материалы упаковываются в сейф-пакеты и помещаются на хранение </w:t>
      </w:r>
      <w:r>
        <w:rPr>
          <w:rFonts w:ascii="Times New Roman" w:hAnsi="Times New Roman"/>
          <w:sz w:val="26"/>
          <w:szCs w:val="26"/>
        </w:rPr>
        <w:br/>
      </w:r>
      <w:r w:rsidRPr="00F829A7">
        <w:rPr>
          <w:rFonts w:ascii="Times New Roman" w:hAnsi="Times New Roman"/>
          <w:sz w:val="26"/>
          <w:szCs w:val="26"/>
        </w:rPr>
        <w:t>в соответствии со схемой, утверждённой ОИВ.</w:t>
      </w:r>
    </w:p>
    <w:p w:rsidR="00352D3A" w:rsidRPr="00F829A7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Рекомендовано оригиналы бланков и КИМ участников </w:t>
      </w:r>
      <w:r>
        <w:rPr>
          <w:rFonts w:ascii="Times New Roman" w:hAnsi="Times New Roman"/>
          <w:sz w:val="26"/>
          <w:szCs w:val="26"/>
        </w:rPr>
        <w:t>экзаменов</w:t>
      </w:r>
      <w:r w:rsidRPr="00F829A7">
        <w:rPr>
          <w:rFonts w:ascii="Times New Roman" w:hAnsi="Times New Roman"/>
          <w:sz w:val="26"/>
          <w:szCs w:val="26"/>
        </w:rPr>
        <w:t xml:space="preserve"> оставлять на хранение в ППЭ, но направлять в РЦОИ до начала работы КК.</w:t>
      </w:r>
    </w:p>
    <w:p w:rsidR="00352D3A" w:rsidRPr="00F829A7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b/>
          <w:sz w:val="26"/>
          <w:szCs w:val="26"/>
        </w:rPr>
        <w:t>Если в ППЭ не проводилось сканирование бланков</w:t>
      </w:r>
      <w:r w:rsidRPr="00F829A7">
        <w:rPr>
          <w:rFonts w:ascii="Times New Roman" w:hAnsi="Times New Roman"/>
          <w:sz w:val="26"/>
          <w:szCs w:val="26"/>
        </w:rPr>
        <w:t xml:space="preserve">, то оригиналы бланков </w:t>
      </w:r>
      <w:r>
        <w:rPr>
          <w:rFonts w:ascii="Times New Roman" w:hAnsi="Times New Roman"/>
          <w:sz w:val="26"/>
          <w:szCs w:val="26"/>
        </w:rPr>
        <w:br/>
      </w:r>
      <w:r w:rsidRPr="00F829A7">
        <w:rPr>
          <w:rFonts w:ascii="Times New Roman" w:hAnsi="Times New Roman"/>
          <w:sz w:val="26"/>
          <w:szCs w:val="26"/>
        </w:rPr>
        <w:t xml:space="preserve">и КИМ участников </w:t>
      </w:r>
      <w:r>
        <w:rPr>
          <w:rFonts w:ascii="Times New Roman" w:hAnsi="Times New Roman"/>
          <w:sz w:val="26"/>
          <w:szCs w:val="26"/>
        </w:rPr>
        <w:t>экзаменов</w:t>
      </w:r>
      <w:r w:rsidRPr="00F829A7">
        <w:rPr>
          <w:rFonts w:ascii="Times New Roman" w:hAnsi="Times New Roman"/>
          <w:sz w:val="26"/>
          <w:szCs w:val="26"/>
        </w:rPr>
        <w:t xml:space="preserve"> должны быть переданы в РЦОИ в тот же день.</w:t>
      </w:r>
    </w:p>
    <w:p w:rsidR="00352D3A" w:rsidRPr="00F829A7" w:rsidDel="00B97468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После получения ЭМ от всех ответственных организаторов руководитель ППЭ передает ЭМ по форме ППЭ-14-01 «Акт приемки-передачи экзаменационных материалов в ППЭ» (два экземпляра) члену ГЭК. </w:t>
      </w:r>
    </w:p>
    <w:p w:rsidR="00352D3A" w:rsidRPr="00F829A7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Члены ГЭК составляют отчет о проведении ЕГЭ в ППЭ (форма ППЭ-10</w:t>
      </w:r>
      <w:r>
        <w:rPr>
          <w:rFonts w:ascii="Times New Roman" w:hAnsi="Times New Roman"/>
          <w:sz w:val="26"/>
          <w:szCs w:val="26"/>
        </w:rPr>
        <w:t xml:space="preserve"> </w:t>
      </w:r>
      <w:r w:rsidRPr="00E24EC8">
        <w:rPr>
          <w:rFonts w:ascii="Times New Roman" w:hAnsi="Times New Roman"/>
          <w:sz w:val="26"/>
          <w:szCs w:val="26"/>
        </w:rPr>
        <w:t>«Отчет члена ГЭК о проведении ГИА в ППЭ»</w:t>
      </w:r>
      <w:r w:rsidRPr="00F829A7">
        <w:rPr>
          <w:rFonts w:ascii="Times New Roman" w:hAnsi="Times New Roman"/>
          <w:sz w:val="26"/>
          <w:szCs w:val="26"/>
        </w:rPr>
        <w:t>), который в тот же день передается в ГЭК.</w:t>
      </w:r>
    </w:p>
    <w:p w:rsidR="00352D3A" w:rsidRPr="00F829A7" w:rsidRDefault="00352D3A" w:rsidP="0083748F">
      <w:pPr>
        <w:pStyle w:val="CommentText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Упакованные и запечатанные членом ГЭК ЭМ в тот же день доставляются членами ГЭК из ППЭ в РЦОИ.</w:t>
      </w:r>
    </w:p>
    <w:p w:rsidR="00352D3A" w:rsidRPr="00F829A7" w:rsidRDefault="00352D3A" w:rsidP="008374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F829A7">
        <w:rPr>
          <w:rFonts w:ascii="Times New Roman" w:hAnsi="Times New Roman"/>
          <w:spacing w:val="-6"/>
          <w:sz w:val="26"/>
          <w:szCs w:val="26"/>
          <w:lang w:eastAsia="ru-RU"/>
        </w:rPr>
        <w:t xml:space="preserve">Неиспользованные и использованные ЭМ, а также использованные 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>листы бумаги (</w:t>
      </w:r>
      <w:r w:rsidRPr="00F829A7">
        <w:rPr>
          <w:rFonts w:ascii="Times New Roman" w:hAnsi="Times New Roman"/>
          <w:color w:val="000000"/>
          <w:sz w:val="26"/>
          <w:szCs w:val="26"/>
        </w:rPr>
        <w:t>со штампом образовательной организации, на базе которой организован ППЭ</w:t>
      </w:r>
      <w:r>
        <w:rPr>
          <w:rFonts w:ascii="Times New Roman" w:hAnsi="Times New Roman"/>
          <w:color w:val="000000"/>
          <w:sz w:val="26"/>
          <w:szCs w:val="26"/>
        </w:rPr>
        <w:t>) для</w:t>
      </w:r>
      <w:r w:rsidRPr="00F829A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829A7">
        <w:rPr>
          <w:rFonts w:ascii="Times New Roman" w:hAnsi="Times New Roman"/>
          <w:spacing w:val="-6"/>
          <w:sz w:val="26"/>
          <w:szCs w:val="26"/>
          <w:lang w:eastAsia="ru-RU"/>
        </w:rPr>
        <w:t>черновик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>ов</w:t>
      </w:r>
      <w:r w:rsidRPr="00F829A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829A7">
        <w:rPr>
          <w:rFonts w:ascii="Times New Roman" w:hAnsi="Times New Roman"/>
          <w:spacing w:val="-6"/>
          <w:sz w:val="26"/>
          <w:szCs w:val="26"/>
          <w:lang w:eastAsia="ru-RU"/>
        </w:rPr>
        <w:t xml:space="preserve">направляются в места, определенные ОИВ для обеспечения их хранения. 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pacing w:val="-6"/>
          <w:sz w:val="26"/>
          <w:szCs w:val="26"/>
          <w:lang w:eastAsia="ru-RU"/>
        </w:rPr>
        <w:t xml:space="preserve">Неиспользованные и использованные ЭМ хранятся до 1 марта года, следующего 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br/>
      </w:r>
      <w:r w:rsidRPr="00F829A7">
        <w:rPr>
          <w:rFonts w:ascii="Times New Roman" w:hAnsi="Times New Roman"/>
          <w:spacing w:val="-6"/>
          <w:sz w:val="26"/>
          <w:szCs w:val="26"/>
          <w:lang w:eastAsia="ru-RU"/>
        </w:rPr>
        <w:t xml:space="preserve">за годом проведения экзамена, использованные 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>листы бумаги (</w:t>
      </w:r>
      <w:r w:rsidRPr="00F829A7">
        <w:rPr>
          <w:rFonts w:ascii="Times New Roman" w:hAnsi="Times New Roman"/>
          <w:color w:val="000000"/>
          <w:sz w:val="26"/>
          <w:szCs w:val="26"/>
        </w:rPr>
        <w:t>со штампом образовательной организации, на базе которой организован ППЭ</w:t>
      </w:r>
      <w:r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 xml:space="preserve"> для </w:t>
      </w:r>
      <w:r w:rsidRPr="00F829A7">
        <w:rPr>
          <w:rFonts w:ascii="Times New Roman" w:hAnsi="Times New Roman"/>
          <w:spacing w:val="-6"/>
          <w:sz w:val="26"/>
          <w:szCs w:val="26"/>
          <w:lang w:eastAsia="ru-RU"/>
        </w:rPr>
        <w:t>черновик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>ов</w:t>
      </w:r>
      <w:r w:rsidRPr="00F829A7">
        <w:rPr>
          <w:rFonts w:ascii="Times New Roman" w:hAnsi="Times New Roman"/>
          <w:color w:val="000000"/>
          <w:sz w:val="26"/>
          <w:szCs w:val="26"/>
        </w:rPr>
        <w:t xml:space="preserve"> –</w:t>
      </w:r>
      <w:r w:rsidRPr="00F829A7">
        <w:rPr>
          <w:rFonts w:ascii="Times New Roman" w:hAnsi="Times New Roman"/>
          <w:spacing w:val="-6"/>
          <w:sz w:val="26"/>
          <w:szCs w:val="26"/>
          <w:lang w:eastAsia="ru-RU"/>
        </w:rPr>
        <w:t xml:space="preserve"> в течение месяца после проведения экзамена. По истечении указанного срока 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>указанные</w:t>
      </w:r>
      <w:r w:rsidRPr="00F829A7">
        <w:rPr>
          <w:rFonts w:ascii="Times New Roman" w:hAnsi="Times New Roman"/>
          <w:spacing w:val="-6"/>
          <w:sz w:val="26"/>
          <w:szCs w:val="26"/>
          <w:lang w:eastAsia="ru-RU"/>
        </w:rPr>
        <w:t xml:space="preserve"> материалы уничтожаются лицами, назначенными ОИВ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>, учредителем, загранучреждениями</w:t>
      </w:r>
      <w:r w:rsidRPr="00F829A7">
        <w:rPr>
          <w:rFonts w:ascii="Times New Roman" w:hAnsi="Times New Roman"/>
          <w:spacing w:val="-6"/>
          <w:sz w:val="26"/>
          <w:szCs w:val="26"/>
          <w:lang w:eastAsia="ru-RU"/>
        </w:rPr>
        <w:t>.</w:t>
      </w:r>
    </w:p>
    <w:p w:rsidR="00352D3A" w:rsidRPr="00F829A7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kern w:val="32"/>
          <w:sz w:val="26"/>
          <w:szCs w:val="26"/>
        </w:rPr>
      </w:pPr>
      <w:bookmarkStart w:id="15" w:name="_Toc438215193"/>
      <w:r w:rsidRPr="00F829A7">
        <w:rPr>
          <w:rFonts w:ascii="Times New Roman" w:hAnsi="Times New Roman"/>
          <w:b/>
          <w:bCs/>
          <w:kern w:val="32"/>
          <w:sz w:val="26"/>
          <w:szCs w:val="26"/>
        </w:rPr>
        <w:br w:type="page"/>
      </w:r>
    </w:p>
    <w:p w:rsidR="00352D3A" w:rsidRPr="00F829A7" w:rsidRDefault="00352D3A" w:rsidP="0083748F">
      <w:pPr>
        <w:pStyle w:val="Heading1"/>
      </w:pPr>
      <w:bookmarkStart w:id="16" w:name="_Toc533702368"/>
      <w:r w:rsidRPr="00F829A7">
        <w:t>Инструкция для общественных наблюдателей на этапе обработки результатов ЕГЭ в РЦОИ</w:t>
      </w:r>
      <w:bookmarkEnd w:id="15"/>
      <w:bookmarkEnd w:id="16"/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 в соответствии с Порядком аккредитации</w:t>
      </w:r>
      <w:r>
        <w:rPr>
          <w:rFonts w:ascii="Times New Roman" w:hAnsi="Times New Roman"/>
          <w:sz w:val="26"/>
          <w:szCs w:val="26"/>
        </w:rPr>
        <w:t>.</w:t>
      </w:r>
      <w:r w:rsidRPr="00F829A7">
        <w:rPr>
          <w:rFonts w:ascii="Times New Roman" w:hAnsi="Times New Roman"/>
          <w:sz w:val="26"/>
          <w:szCs w:val="26"/>
        </w:rPr>
        <w:t xml:space="preserve"> Инструкция разработана на основе нормативных правовых и методических документов, регламентирующих порядок проведении ГИА в форме ЕГЭ.</w:t>
      </w:r>
    </w:p>
    <w:p w:rsidR="00352D3A" w:rsidRPr="00F829A7" w:rsidRDefault="00352D3A" w:rsidP="0083748F">
      <w:pPr>
        <w:pStyle w:val="Heading2"/>
      </w:pPr>
      <w:bookmarkStart w:id="17" w:name="_Toc533702369"/>
      <w:r w:rsidRPr="00F829A7">
        <w:t>Общие положения</w:t>
      </w:r>
      <w:bookmarkEnd w:id="17"/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В целях обеспечения соблюдения </w:t>
      </w:r>
      <w:r>
        <w:rPr>
          <w:rFonts w:ascii="Times New Roman" w:hAnsi="Times New Roman"/>
          <w:sz w:val="26"/>
          <w:szCs w:val="26"/>
        </w:rPr>
        <w:t>Порядка</w:t>
      </w:r>
      <w:r w:rsidRPr="00F829A7">
        <w:rPr>
          <w:rFonts w:ascii="Times New Roman" w:hAnsi="Times New Roman"/>
          <w:sz w:val="26"/>
          <w:szCs w:val="26"/>
        </w:rPr>
        <w:t xml:space="preserve"> общественным наблюдателям предоставляется право: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присутствовать в РЦОИ на всех этапах</w:t>
      </w:r>
      <w:r>
        <w:rPr>
          <w:rFonts w:ascii="Times New Roman" w:hAnsi="Times New Roman"/>
          <w:sz w:val="26"/>
          <w:szCs w:val="26"/>
        </w:rPr>
        <w:t xml:space="preserve"> обработки ЭМ</w:t>
      </w:r>
      <w:r w:rsidRPr="00F829A7">
        <w:rPr>
          <w:rFonts w:ascii="Times New Roman" w:hAnsi="Times New Roman"/>
          <w:sz w:val="26"/>
          <w:szCs w:val="26"/>
        </w:rPr>
        <w:t xml:space="preserve">, включая </w:t>
      </w:r>
      <w:r>
        <w:rPr>
          <w:rFonts w:ascii="Times New Roman" w:hAnsi="Times New Roman"/>
          <w:sz w:val="26"/>
          <w:szCs w:val="26"/>
        </w:rPr>
        <w:t xml:space="preserve">их </w:t>
      </w:r>
      <w:r w:rsidRPr="00F829A7">
        <w:rPr>
          <w:rFonts w:ascii="Times New Roman" w:hAnsi="Times New Roman"/>
          <w:sz w:val="26"/>
          <w:szCs w:val="26"/>
        </w:rPr>
        <w:t>приемку,  обработку экзаменационных работ и результатов ЕГЭ</w:t>
      </w:r>
      <w:r>
        <w:rPr>
          <w:rFonts w:ascii="Times New Roman" w:hAnsi="Times New Roman"/>
          <w:sz w:val="26"/>
          <w:szCs w:val="26"/>
        </w:rPr>
        <w:t>,</w:t>
      </w:r>
      <w:r w:rsidRPr="00F829A7">
        <w:rPr>
          <w:rFonts w:ascii="Times New Roman" w:hAnsi="Times New Roman"/>
          <w:sz w:val="26"/>
          <w:szCs w:val="26"/>
        </w:rPr>
        <w:t xml:space="preserve"> при предъявлении документа, удостоверяющего личность, и удостоверения общественного наблюдателя</w:t>
      </w:r>
      <w:r>
        <w:rPr>
          <w:rFonts w:ascii="Times New Roman" w:hAnsi="Times New Roman"/>
          <w:sz w:val="26"/>
          <w:szCs w:val="26"/>
        </w:rPr>
        <w:t>;</w:t>
      </w:r>
      <w:r w:rsidRPr="00F829A7">
        <w:rPr>
          <w:rFonts w:ascii="Times New Roman" w:hAnsi="Times New Roman"/>
          <w:sz w:val="26"/>
          <w:szCs w:val="26"/>
        </w:rPr>
        <w:t xml:space="preserve"> 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направлять информацию о нарушениях, выявленных в РЦОИ, в Рособрнадзор, </w:t>
      </w:r>
      <w:r>
        <w:rPr>
          <w:rFonts w:ascii="Times New Roman" w:hAnsi="Times New Roman"/>
          <w:sz w:val="26"/>
          <w:szCs w:val="26"/>
        </w:rPr>
        <w:t>ОИВ</w:t>
      </w:r>
      <w:r w:rsidRPr="00F829A7">
        <w:rPr>
          <w:rFonts w:ascii="Times New Roman" w:hAnsi="Times New Roman"/>
          <w:sz w:val="26"/>
          <w:szCs w:val="26"/>
        </w:rPr>
        <w:t>, органы исполнительной власти субъектов Российской Федерации, осуществляющие переданные полномочия Российской Федерации в сфере образования.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F829A7">
        <w:rPr>
          <w:rFonts w:ascii="Times New Roman" w:hAnsi="Times New Roman"/>
          <w:sz w:val="26"/>
          <w:szCs w:val="26"/>
        </w:rPr>
        <w:t>еречень полномочий и обязанностей</w:t>
      </w:r>
      <w:r>
        <w:rPr>
          <w:rFonts w:ascii="Times New Roman" w:hAnsi="Times New Roman"/>
          <w:sz w:val="26"/>
          <w:szCs w:val="26"/>
        </w:rPr>
        <w:t>, установленный  соответствующими нормативными правовыми актами,</w:t>
      </w:r>
      <w:r w:rsidRPr="00F829A7">
        <w:rPr>
          <w:rFonts w:ascii="Times New Roman" w:hAnsi="Times New Roman"/>
          <w:sz w:val="26"/>
          <w:szCs w:val="26"/>
        </w:rPr>
        <w:t xml:space="preserve"> может быть уточнен, но не сокращен или существенно изменен.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Общественный наблюдатель должен заблаговременно ознакомиться с </w:t>
      </w:r>
      <w:r>
        <w:rPr>
          <w:rFonts w:ascii="Times New Roman" w:hAnsi="Times New Roman"/>
          <w:sz w:val="26"/>
          <w:szCs w:val="26"/>
        </w:rPr>
        <w:t>Порядком</w:t>
      </w:r>
      <w:r w:rsidRPr="00F829A7">
        <w:rPr>
          <w:rFonts w:ascii="Times New Roman" w:hAnsi="Times New Roman"/>
          <w:sz w:val="26"/>
          <w:szCs w:val="26"/>
        </w:rPr>
        <w:t>, с Методическими рекомендациями по подготовке, проведению и обработке материалов единого государственного экзамена в региональных центрах обработки информации субъектов Российской Федерации в 201</w:t>
      </w:r>
      <w:r>
        <w:rPr>
          <w:rFonts w:ascii="Times New Roman" w:hAnsi="Times New Roman"/>
          <w:sz w:val="26"/>
          <w:szCs w:val="26"/>
        </w:rPr>
        <w:t>9</w:t>
      </w:r>
      <w:r w:rsidRPr="00F829A7">
        <w:rPr>
          <w:rFonts w:ascii="Times New Roman" w:hAnsi="Times New Roman"/>
          <w:sz w:val="26"/>
          <w:szCs w:val="26"/>
        </w:rPr>
        <w:t xml:space="preserve"> году, с настоящими </w:t>
      </w:r>
      <w:r>
        <w:rPr>
          <w:rFonts w:ascii="Times New Roman" w:hAnsi="Times New Roman"/>
          <w:sz w:val="26"/>
          <w:szCs w:val="26"/>
        </w:rPr>
        <w:t>М</w:t>
      </w:r>
      <w:r w:rsidRPr="00F829A7">
        <w:rPr>
          <w:rFonts w:ascii="Times New Roman" w:hAnsi="Times New Roman"/>
          <w:sz w:val="26"/>
          <w:szCs w:val="26"/>
        </w:rPr>
        <w:t>етодическими рекомендациями.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Обработка ответов на задания ГИА осуществляется в РЦОИ. РЦОИ располагается в помещениях, исключающих возможность доступа к ним посторонних лиц и распространения информации ограниченного доступа.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Лица, с которыми общественный наблюдатель взаимодействует при решении вопросов, связанных с обработкой результатов ЕГЭ в РЦОИ: 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члены ГЭК;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руководитель РЦОИ;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 в сфере образования (при наличии).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Общественный наблюдатель не должен вмешиваться в работу при выполнении сотрудниками РЦОИ </w:t>
      </w:r>
      <w:r>
        <w:rPr>
          <w:rFonts w:ascii="Times New Roman" w:hAnsi="Times New Roman"/>
          <w:sz w:val="26"/>
          <w:szCs w:val="26"/>
        </w:rPr>
        <w:t>их</w:t>
      </w:r>
      <w:r w:rsidRPr="00F829A7">
        <w:rPr>
          <w:rFonts w:ascii="Times New Roman" w:hAnsi="Times New Roman"/>
          <w:sz w:val="26"/>
          <w:szCs w:val="26"/>
        </w:rPr>
        <w:t xml:space="preserve"> обязанностей.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За нарушение Порядка</w:t>
      </w:r>
      <w:r>
        <w:rPr>
          <w:rFonts w:ascii="Times New Roman" w:hAnsi="Times New Roman"/>
          <w:sz w:val="26"/>
          <w:szCs w:val="26"/>
        </w:rPr>
        <w:t xml:space="preserve"> ГИА, </w:t>
      </w:r>
      <w:r w:rsidRPr="004B5A10">
        <w:rPr>
          <w:rFonts w:ascii="Times New Roman" w:hAnsi="Times New Roman"/>
          <w:sz w:val="26"/>
          <w:szCs w:val="26"/>
        </w:rPr>
        <w:t>а также в случае выявления фактов причастности его к коррупционным действиям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F829A7">
        <w:rPr>
          <w:rFonts w:ascii="Times New Roman" w:hAnsi="Times New Roman"/>
          <w:sz w:val="26"/>
          <w:szCs w:val="26"/>
        </w:rPr>
        <w:t>общественный наблюдатель будет удален из </w:t>
      </w:r>
      <w:r>
        <w:rPr>
          <w:rFonts w:ascii="Times New Roman" w:hAnsi="Times New Roman"/>
          <w:sz w:val="26"/>
          <w:szCs w:val="26"/>
        </w:rPr>
        <w:t>РЦОИ</w:t>
      </w:r>
      <w:r w:rsidRPr="00F829A7">
        <w:rPr>
          <w:rFonts w:ascii="Times New Roman" w:hAnsi="Times New Roman"/>
          <w:sz w:val="26"/>
          <w:szCs w:val="26"/>
        </w:rPr>
        <w:t xml:space="preserve"> членами ГЭК или руководителем РЦОИ</w:t>
      </w:r>
      <w:r>
        <w:rPr>
          <w:rFonts w:ascii="Times New Roman" w:hAnsi="Times New Roman"/>
          <w:sz w:val="26"/>
          <w:szCs w:val="26"/>
        </w:rPr>
        <w:t xml:space="preserve"> (по согласованию с председателем ГЭК </w:t>
      </w:r>
      <w:r w:rsidRPr="004A69A9">
        <w:rPr>
          <w:rFonts w:ascii="Times New Roman" w:hAnsi="Times New Roman"/>
          <w:sz w:val="26"/>
          <w:szCs w:val="26"/>
        </w:rPr>
        <w:t xml:space="preserve">и привлекается </w:t>
      </w:r>
      <w:r>
        <w:rPr>
          <w:rFonts w:ascii="Times New Roman" w:hAnsi="Times New Roman"/>
          <w:sz w:val="26"/>
          <w:szCs w:val="26"/>
        </w:rPr>
        <w:br/>
      </w:r>
      <w:r w:rsidRPr="004A69A9">
        <w:rPr>
          <w:rFonts w:ascii="Times New Roman" w:hAnsi="Times New Roman"/>
          <w:sz w:val="26"/>
          <w:szCs w:val="26"/>
        </w:rPr>
        <w:t xml:space="preserve">к административной ответственности в соответствии с ч. 4 ст. 19.30 Кодекса РФ </w:t>
      </w:r>
      <w:r>
        <w:rPr>
          <w:rFonts w:ascii="Times New Roman" w:hAnsi="Times New Roman"/>
          <w:sz w:val="26"/>
          <w:szCs w:val="26"/>
        </w:rPr>
        <w:br/>
      </w:r>
      <w:r w:rsidRPr="004A69A9">
        <w:rPr>
          <w:rFonts w:ascii="Times New Roman" w:hAnsi="Times New Roman"/>
          <w:sz w:val="26"/>
          <w:szCs w:val="26"/>
        </w:rPr>
        <w:t>об административных правонарушениях</w:t>
      </w:r>
      <w:r>
        <w:rPr>
          <w:rFonts w:ascii="Times New Roman" w:hAnsi="Times New Roman"/>
          <w:sz w:val="26"/>
          <w:szCs w:val="26"/>
        </w:rPr>
        <w:t>)</w:t>
      </w:r>
      <w:r w:rsidRPr="00F829A7">
        <w:rPr>
          <w:rFonts w:ascii="Times New Roman" w:hAnsi="Times New Roman"/>
          <w:sz w:val="26"/>
          <w:szCs w:val="26"/>
        </w:rPr>
        <w:t>.</w:t>
      </w:r>
    </w:p>
    <w:p w:rsidR="00352D3A" w:rsidRPr="00F829A7" w:rsidRDefault="00352D3A" w:rsidP="0083748F">
      <w:pPr>
        <w:pStyle w:val="Heading2"/>
      </w:pPr>
      <w:bookmarkStart w:id="18" w:name="_Toc533702370"/>
      <w:r w:rsidRPr="00F829A7">
        <w:t>Присутствие в помещениях РЦОИ</w:t>
      </w:r>
      <w:bookmarkEnd w:id="18"/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Для прохода в РЦОИ общественный наблюдатель предъявляет документ, удостоверяющий личность, а также удостоверение общественного наблюдателя, где указаны фамилия, имя, отчество (при наличии) общественного наблюдателя, номер удостоверения, дата его выдачи, фамилия, имя, отчество (при наличии) и должность лица, подписавшего удостоверение</w:t>
      </w:r>
      <w:r>
        <w:rPr>
          <w:rFonts w:ascii="Times New Roman" w:hAnsi="Times New Roman"/>
          <w:sz w:val="26"/>
          <w:szCs w:val="26"/>
        </w:rPr>
        <w:t>,</w:t>
      </w:r>
      <w:r w:rsidRPr="00F829A7">
        <w:rPr>
          <w:rFonts w:ascii="Times New Roman" w:hAnsi="Times New Roman"/>
          <w:sz w:val="26"/>
          <w:szCs w:val="26"/>
        </w:rPr>
        <w:t xml:space="preserve"> и печать аккредитующего органа. Указанные документы </w:t>
      </w:r>
      <w:r>
        <w:rPr>
          <w:rFonts w:ascii="Times New Roman" w:hAnsi="Times New Roman"/>
          <w:sz w:val="26"/>
          <w:szCs w:val="26"/>
        </w:rPr>
        <w:t>должны быть в наличии</w:t>
      </w:r>
      <w:r w:rsidRPr="00F829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 общественного наблюдателя </w:t>
      </w:r>
      <w:r w:rsidRPr="00F829A7">
        <w:rPr>
          <w:rFonts w:ascii="Times New Roman" w:hAnsi="Times New Roman"/>
          <w:sz w:val="26"/>
          <w:szCs w:val="26"/>
        </w:rPr>
        <w:t xml:space="preserve">в течение всего времени </w:t>
      </w:r>
      <w:r>
        <w:rPr>
          <w:rFonts w:ascii="Times New Roman" w:hAnsi="Times New Roman"/>
          <w:sz w:val="26"/>
          <w:szCs w:val="26"/>
        </w:rPr>
        <w:t xml:space="preserve">его </w:t>
      </w:r>
      <w:r w:rsidRPr="00F829A7">
        <w:rPr>
          <w:rFonts w:ascii="Times New Roman" w:hAnsi="Times New Roman"/>
          <w:sz w:val="26"/>
          <w:szCs w:val="26"/>
        </w:rPr>
        <w:t xml:space="preserve">пребывания в РЦОИ. 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 начала работы</w:t>
      </w:r>
      <w:r w:rsidRPr="00F829A7">
        <w:rPr>
          <w:rFonts w:ascii="Times New Roman" w:hAnsi="Times New Roman"/>
          <w:sz w:val="26"/>
          <w:szCs w:val="26"/>
        </w:rPr>
        <w:t xml:space="preserve"> в РЦОИ общественный наблюдатель должен согласовать с руководителем РЦОИ </w:t>
      </w:r>
      <w:r>
        <w:rPr>
          <w:rFonts w:ascii="Times New Roman" w:hAnsi="Times New Roman"/>
          <w:sz w:val="26"/>
          <w:szCs w:val="26"/>
        </w:rPr>
        <w:t>порядок</w:t>
      </w:r>
      <w:r w:rsidRPr="00F829A7">
        <w:rPr>
          <w:rFonts w:ascii="Times New Roman" w:hAnsi="Times New Roman"/>
          <w:sz w:val="26"/>
          <w:szCs w:val="26"/>
        </w:rPr>
        <w:t xml:space="preserve"> взаимодействия</w:t>
      </w:r>
      <w:r>
        <w:rPr>
          <w:rFonts w:ascii="Times New Roman" w:hAnsi="Times New Roman"/>
          <w:sz w:val="26"/>
          <w:szCs w:val="26"/>
        </w:rPr>
        <w:t>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РЦОИ о</w:t>
      </w:r>
      <w:r w:rsidRPr="00F829A7">
        <w:rPr>
          <w:rFonts w:ascii="Times New Roman" w:hAnsi="Times New Roman"/>
          <w:sz w:val="26"/>
          <w:szCs w:val="26"/>
        </w:rPr>
        <w:t xml:space="preserve">бщественный наблюдатель осуществляет контроль </w:t>
      </w:r>
      <w:r>
        <w:rPr>
          <w:rFonts w:ascii="Times New Roman" w:hAnsi="Times New Roman"/>
          <w:sz w:val="26"/>
          <w:szCs w:val="26"/>
        </w:rPr>
        <w:t>за соблюдением порядка</w:t>
      </w:r>
      <w:r w:rsidRPr="00F829A7">
        <w:rPr>
          <w:rFonts w:ascii="Times New Roman" w:hAnsi="Times New Roman"/>
          <w:sz w:val="26"/>
          <w:szCs w:val="26"/>
        </w:rPr>
        <w:t>: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</w:t>
      </w:r>
      <w:r w:rsidRPr="00F829A7">
        <w:rPr>
          <w:rFonts w:ascii="Times New Roman" w:hAnsi="Times New Roman"/>
          <w:sz w:val="26"/>
          <w:szCs w:val="26"/>
        </w:rPr>
        <w:t xml:space="preserve"> получени</w:t>
      </w:r>
      <w:r>
        <w:rPr>
          <w:rFonts w:ascii="Times New Roman" w:hAnsi="Times New Roman"/>
          <w:sz w:val="26"/>
          <w:szCs w:val="26"/>
        </w:rPr>
        <w:t>и</w:t>
      </w:r>
      <w:r w:rsidRPr="00F829A7">
        <w:rPr>
          <w:rFonts w:ascii="Times New Roman" w:hAnsi="Times New Roman"/>
          <w:sz w:val="26"/>
          <w:szCs w:val="26"/>
        </w:rPr>
        <w:t xml:space="preserve"> от членов ГЭК </w:t>
      </w:r>
      <w:r>
        <w:rPr>
          <w:rFonts w:ascii="Times New Roman" w:hAnsi="Times New Roman"/>
          <w:sz w:val="26"/>
          <w:szCs w:val="26"/>
        </w:rPr>
        <w:t>ЭМ</w:t>
      </w:r>
      <w:r w:rsidRPr="00F829A7">
        <w:rPr>
          <w:rFonts w:ascii="Times New Roman" w:hAnsi="Times New Roman"/>
          <w:sz w:val="26"/>
          <w:szCs w:val="26"/>
        </w:rPr>
        <w:t xml:space="preserve"> из каждого ППЭ</w:t>
      </w:r>
      <w:r>
        <w:rPr>
          <w:rFonts w:ascii="Times New Roman" w:hAnsi="Times New Roman"/>
          <w:sz w:val="26"/>
          <w:szCs w:val="26"/>
        </w:rPr>
        <w:t xml:space="preserve"> </w:t>
      </w:r>
      <w:r w:rsidRPr="004A69A9">
        <w:rPr>
          <w:rFonts w:ascii="Times New Roman" w:hAnsi="Times New Roman"/>
          <w:sz w:val="26"/>
          <w:szCs w:val="26"/>
        </w:rPr>
        <w:t>(за исключением ППЭ, где осуществлялось сканирование ЭМ)</w:t>
      </w:r>
      <w:r w:rsidRPr="00F829A7">
        <w:rPr>
          <w:rFonts w:ascii="Times New Roman" w:hAnsi="Times New Roman"/>
          <w:sz w:val="26"/>
          <w:szCs w:val="26"/>
        </w:rPr>
        <w:t>;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</w:t>
      </w:r>
      <w:r w:rsidRPr="00F829A7">
        <w:rPr>
          <w:rFonts w:ascii="Times New Roman" w:hAnsi="Times New Roman"/>
          <w:sz w:val="26"/>
          <w:szCs w:val="26"/>
        </w:rPr>
        <w:t xml:space="preserve"> обработк</w:t>
      </w:r>
      <w:r>
        <w:rPr>
          <w:rFonts w:ascii="Times New Roman" w:hAnsi="Times New Roman"/>
          <w:sz w:val="26"/>
          <w:szCs w:val="26"/>
        </w:rPr>
        <w:t>е</w:t>
      </w:r>
      <w:r w:rsidRPr="00F829A7">
        <w:rPr>
          <w:rFonts w:ascii="Times New Roman" w:hAnsi="Times New Roman"/>
          <w:sz w:val="26"/>
          <w:szCs w:val="26"/>
        </w:rPr>
        <w:t xml:space="preserve"> и первичной проверк</w:t>
      </w:r>
      <w:r>
        <w:rPr>
          <w:rFonts w:ascii="Times New Roman" w:hAnsi="Times New Roman"/>
          <w:sz w:val="26"/>
          <w:szCs w:val="26"/>
        </w:rPr>
        <w:t>е</w:t>
      </w:r>
      <w:r w:rsidRPr="00F829A7">
        <w:rPr>
          <w:rFonts w:ascii="Times New Roman" w:hAnsi="Times New Roman"/>
          <w:sz w:val="26"/>
          <w:szCs w:val="26"/>
        </w:rPr>
        <w:t xml:space="preserve"> бланков ЕГЭ, включая сканирование, распознавание в фоновом режиме и верификацию;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этапе</w:t>
      </w:r>
      <w:r w:rsidRPr="00F829A7">
        <w:rPr>
          <w:rFonts w:ascii="Times New Roman" w:hAnsi="Times New Roman"/>
          <w:sz w:val="26"/>
          <w:szCs w:val="26"/>
        </w:rPr>
        <w:t xml:space="preserve"> подготовки и передачи председателю ПК сформированных обезличенных рабочих комплектов для проверки экспертами ответов на задания с развернутым ответом участников </w:t>
      </w:r>
      <w:r>
        <w:rPr>
          <w:rFonts w:ascii="Times New Roman" w:hAnsi="Times New Roman"/>
          <w:sz w:val="26"/>
          <w:szCs w:val="26"/>
        </w:rPr>
        <w:t>экзаменов</w:t>
      </w:r>
      <w:r w:rsidRPr="00F829A7">
        <w:rPr>
          <w:rFonts w:ascii="Times New Roman" w:hAnsi="Times New Roman"/>
          <w:sz w:val="26"/>
          <w:szCs w:val="26"/>
        </w:rPr>
        <w:t xml:space="preserve"> (бланков ответов № 2, дополнительных бланков ответов № 2), критериев оценивания ответов на задания с развернутым ответом, файлов с цифровой аудиозаписью устных ответов участников </w:t>
      </w:r>
      <w:r>
        <w:rPr>
          <w:rFonts w:ascii="Times New Roman" w:hAnsi="Times New Roman"/>
          <w:sz w:val="26"/>
          <w:szCs w:val="26"/>
        </w:rPr>
        <w:t>экзаменов</w:t>
      </w:r>
      <w:r w:rsidRPr="00F829A7">
        <w:rPr>
          <w:rFonts w:ascii="Times New Roman" w:hAnsi="Times New Roman"/>
          <w:sz w:val="26"/>
          <w:szCs w:val="26"/>
        </w:rPr>
        <w:t xml:space="preserve"> по иностранным языкам и специализированного программного средства для их прослушивания;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</w:t>
      </w:r>
      <w:r w:rsidRPr="00F829A7">
        <w:rPr>
          <w:rFonts w:ascii="Times New Roman" w:hAnsi="Times New Roman"/>
          <w:sz w:val="26"/>
          <w:szCs w:val="26"/>
        </w:rPr>
        <w:t xml:space="preserve"> получени</w:t>
      </w:r>
      <w:r>
        <w:rPr>
          <w:rFonts w:ascii="Times New Roman" w:hAnsi="Times New Roman"/>
          <w:sz w:val="26"/>
          <w:szCs w:val="26"/>
        </w:rPr>
        <w:t>и</w:t>
      </w:r>
      <w:r w:rsidRPr="00F829A7">
        <w:rPr>
          <w:rFonts w:ascii="Times New Roman" w:hAnsi="Times New Roman"/>
          <w:sz w:val="26"/>
          <w:szCs w:val="26"/>
        </w:rPr>
        <w:t xml:space="preserve"> и первичной обработк</w:t>
      </w:r>
      <w:r>
        <w:rPr>
          <w:rFonts w:ascii="Times New Roman" w:hAnsi="Times New Roman"/>
          <w:sz w:val="26"/>
          <w:szCs w:val="26"/>
        </w:rPr>
        <w:t>е</w:t>
      </w:r>
      <w:r w:rsidRPr="00F829A7">
        <w:rPr>
          <w:rFonts w:ascii="Times New Roman" w:hAnsi="Times New Roman"/>
          <w:sz w:val="26"/>
          <w:szCs w:val="26"/>
        </w:rPr>
        <w:t xml:space="preserve"> от председателя ПК результатов проверки экспертами ответов на задания с развернутым ответом;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</w:t>
      </w:r>
      <w:r w:rsidRPr="00F829A7">
        <w:rPr>
          <w:rFonts w:ascii="Times New Roman" w:hAnsi="Times New Roman"/>
          <w:sz w:val="26"/>
          <w:szCs w:val="26"/>
        </w:rPr>
        <w:t xml:space="preserve"> обработк</w:t>
      </w:r>
      <w:r>
        <w:rPr>
          <w:rFonts w:ascii="Times New Roman" w:hAnsi="Times New Roman"/>
          <w:sz w:val="26"/>
          <w:szCs w:val="26"/>
        </w:rPr>
        <w:t>е</w:t>
      </w:r>
      <w:r w:rsidRPr="00F829A7">
        <w:rPr>
          <w:rFonts w:ascii="Times New Roman" w:hAnsi="Times New Roman"/>
          <w:sz w:val="26"/>
          <w:szCs w:val="26"/>
        </w:rPr>
        <w:t xml:space="preserve"> бланков регистрации в РЦОИ, формировани</w:t>
      </w:r>
      <w:r>
        <w:rPr>
          <w:rFonts w:ascii="Times New Roman" w:hAnsi="Times New Roman"/>
          <w:sz w:val="26"/>
          <w:szCs w:val="26"/>
        </w:rPr>
        <w:t>и</w:t>
      </w:r>
      <w:r w:rsidRPr="00F829A7">
        <w:rPr>
          <w:rFonts w:ascii="Times New Roman" w:hAnsi="Times New Roman"/>
          <w:sz w:val="26"/>
          <w:szCs w:val="26"/>
        </w:rPr>
        <w:t xml:space="preserve"> и передач</w:t>
      </w:r>
      <w:r>
        <w:rPr>
          <w:rFonts w:ascii="Times New Roman" w:hAnsi="Times New Roman"/>
          <w:sz w:val="26"/>
          <w:szCs w:val="26"/>
        </w:rPr>
        <w:t>е</w:t>
      </w:r>
      <w:r w:rsidRPr="00F829A7">
        <w:rPr>
          <w:rFonts w:ascii="Times New Roman" w:hAnsi="Times New Roman"/>
          <w:sz w:val="26"/>
          <w:szCs w:val="26"/>
        </w:rPr>
        <w:t xml:space="preserve"> в ГЭК ведомости участников </w:t>
      </w:r>
      <w:r>
        <w:rPr>
          <w:rFonts w:ascii="Times New Roman" w:hAnsi="Times New Roman"/>
          <w:sz w:val="26"/>
          <w:szCs w:val="26"/>
        </w:rPr>
        <w:t>экзаменов</w:t>
      </w:r>
      <w:r w:rsidRPr="00F829A7">
        <w:rPr>
          <w:rFonts w:ascii="Times New Roman" w:hAnsi="Times New Roman"/>
          <w:sz w:val="26"/>
          <w:szCs w:val="26"/>
        </w:rPr>
        <w:t>, не закончивших экзамен по объективной причине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br/>
        <w:t>а также участников экзаменов,</w:t>
      </w:r>
      <w:r w:rsidRPr="00F829A7">
        <w:rPr>
          <w:rFonts w:ascii="Times New Roman" w:hAnsi="Times New Roman"/>
          <w:sz w:val="26"/>
          <w:szCs w:val="26"/>
        </w:rPr>
        <w:t> удаленных с экзамена;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</w:t>
      </w:r>
      <w:r w:rsidRPr="00F829A7">
        <w:rPr>
          <w:rFonts w:ascii="Times New Roman" w:hAnsi="Times New Roman"/>
          <w:sz w:val="26"/>
          <w:szCs w:val="26"/>
        </w:rPr>
        <w:t xml:space="preserve"> передач</w:t>
      </w:r>
      <w:r>
        <w:rPr>
          <w:rFonts w:ascii="Times New Roman" w:hAnsi="Times New Roman"/>
          <w:sz w:val="26"/>
          <w:szCs w:val="26"/>
        </w:rPr>
        <w:t>е</w:t>
      </w:r>
      <w:r w:rsidRPr="00F829A7">
        <w:rPr>
          <w:rFonts w:ascii="Times New Roman" w:hAnsi="Times New Roman"/>
          <w:sz w:val="26"/>
          <w:szCs w:val="26"/>
        </w:rPr>
        <w:t xml:space="preserve"> бланков ЕГЭ, прошедших первичную обработку, на ответственное хранение в зависимости от утвержденной организационной схемы проведения ЕГЭ в субъекте Российской Федерации;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</w:t>
      </w:r>
      <w:r w:rsidRPr="00F829A7">
        <w:rPr>
          <w:rFonts w:ascii="Times New Roman" w:hAnsi="Times New Roman"/>
          <w:sz w:val="26"/>
          <w:szCs w:val="26"/>
        </w:rPr>
        <w:t xml:space="preserve"> формировани</w:t>
      </w:r>
      <w:r>
        <w:rPr>
          <w:rFonts w:ascii="Times New Roman" w:hAnsi="Times New Roman"/>
          <w:sz w:val="26"/>
          <w:szCs w:val="26"/>
        </w:rPr>
        <w:t>и</w:t>
      </w:r>
      <w:r w:rsidRPr="00F829A7">
        <w:rPr>
          <w:rFonts w:ascii="Times New Roman" w:hAnsi="Times New Roman"/>
          <w:sz w:val="26"/>
          <w:szCs w:val="26"/>
        </w:rPr>
        <w:t xml:space="preserve"> ведомости с результатами участников </w:t>
      </w:r>
      <w:r>
        <w:rPr>
          <w:rFonts w:ascii="Times New Roman" w:hAnsi="Times New Roman"/>
          <w:sz w:val="26"/>
          <w:szCs w:val="26"/>
        </w:rPr>
        <w:t>экзаменов</w:t>
      </w:r>
      <w:r w:rsidRPr="00F829A7">
        <w:rPr>
          <w:rFonts w:ascii="Times New Roman" w:hAnsi="Times New Roman"/>
          <w:sz w:val="26"/>
          <w:szCs w:val="26"/>
        </w:rPr>
        <w:t xml:space="preserve"> и передач</w:t>
      </w:r>
      <w:r>
        <w:rPr>
          <w:rFonts w:ascii="Times New Roman" w:hAnsi="Times New Roman"/>
          <w:sz w:val="26"/>
          <w:szCs w:val="26"/>
        </w:rPr>
        <w:t>е</w:t>
      </w:r>
      <w:r w:rsidRPr="00F829A7">
        <w:rPr>
          <w:rFonts w:ascii="Times New Roman" w:hAnsi="Times New Roman"/>
          <w:sz w:val="26"/>
          <w:szCs w:val="26"/>
        </w:rPr>
        <w:t xml:space="preserve"> ее на утверждение председателю ГЭК.</w:t>
      </w:r>
    </w:p>
    <w:p w:rsidR="00352D3A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Общественный наблюдатель должен обратить особое внимание на то, что сканирование всех бланков ЕГЭ и машиночитаемых форм ППЭ должно завершиться в день проведения соответствующего экзамена (экзаменов). 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4A69A9">
        <w:rPr>
          <w:rFonts w:ascii="Times New Roman" w:hAnsi="Times New Roman"/>
          <w:sz w:val="26"/>
          <w:szCs w:val="26"/>
        </w:rPr>
        <w:t xml:space="preserve">Кроме того, обратить внимание на соблюдение требования о том, что лицам, привлекаемым к обработке бланков ЕГЭ, запрещается иметь при себе средства связи, электронно-вычислительную технику, фото-, аудио- и видеоаппаратуру и иные средства хранения и передачи информации; копировать, выносить из помещений, предназначенных для обработки бланков ЕГЭ и </w:t>
      </w:r>
      <w:r>
        <w:rPr>
          <w:rFonts w:ascii="Times New Roman" w:hAnsi="Times New Roman"/>
          <w:sz w:val="26"/>
          <w:szCs w:val="26"/>
        </w:rPr>
        <w:t>ЭМ</w:t>
      </w:r>
      <w:r w:rsidRPr="004A69A9">
        <w:rPr>
          <w:rFonts w:ascii="Times New Roman" w:hAnsi="Times New Roman"/>
          <w:sz w:val="26"/>
          <w:szCs w:val="26"/>
        </w:rPr>
        <w:t xml:space="preserve">, а также разглашать информацию, содержащуюся </w:t>
      </w:r>
      <w:r>
        <w:rPr>
          <w:rFonts w:ascii="Times New Roman" w:hAnsi="Times New Roman"/>
          <w:sz w:val="26"/>
          <w:szCs w:val="26"/>
        </w:rPr>
        <w:br/>
      </w:r>
      <w:r w:rsidRPr="004A69A9">
        <w:rPr>
          <w:rFonts w:ascii="Times New Roman" w:hAnsi="Times New Roman"/>
          <w:sz w:val="26"/>
          <w:szCs w:val="26"/>
        </w:rPr>
        <w:t>в указанных материалах.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В случае выявления нарушений </w:t>
      </w:r>
      <w:r>
        <w:rPr>
          <w:rFonts w:ascii="Times New Roman" w:hAnsi="Times New Roman"/>
          <w:sz w:val="26"/>
          <w:szCs w:val="26"/>
        </w:rPr>
        <w:t>П</w:t>
      </w:r>
      <w:r w:rsidRPr="00F829A7">
        <w:rPr>
          <w:rFonts w:ascii="Times New Roman" w:hAnsi="Times New Roman"/>
          <w:sz w:val="26"/>
          <w:szCs w:val="26"/>
        </w:rPr>
        <w:t xml:space="preserve">орядка </w:t>
      </w:r>
      <w:r>
        <w:rPr>
          <w:rFonts w:ascii="Times New Roman" w:hAnsi="Times New Roman"/>
          <w:sz w:val="26"/>
          <w:szCs w:val="26"/>
        </w:rPr>
        <w:t xml:space="preserve">ГИА </w:t>
      </w:r>
      <w:r w:rsidRPr="00F829A7">
        <w:rPr>
          <w:rFonts w:ascii="Times New Roman" w:hAnsi="Times New Roman"/>
          <w:sz w:val="26"/>
          <w:szCs w:val="26"/>
        </w:rPr>
        <w:t xml:space="preserve">общественный наблюдатель должен </w:t>
      </w:r>
      <w:r>
        <w:rPr>
          <w:rFonts w:ascii="Times New Roman" w:hAnsi="Times New Roman"/>
          <w:sz w:val="26"/>
          <w:szCs w:val="26"/>
        </w:rPr>
        <w:t>за</w:t>
      </w:r>
      <w:r w:rsidRPr="00F829A7">
        <w:rPr>
          <w:rFonts w:ascii="Times New Roman" w:hAnsi="Times New Roman"/>
          <w:sz w:val="26"/>
          <w:szCs w:val="26"/>
        </w:rPr>
        <w:t>фиксировать выявленные нарушения и оперативно информировать о нарушении членов ГЭК, руководителя РЦОИ.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kern w:val="32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По окончании осуществления наблюдения в РЦОИ общественный наблюдатель должен заполнить форму РЦОИ-18 «Акт общественного наблюдения в региональном центре обработки информации (РЦОИ)» и передать ее руководителю РЦОИ.</w:t>
      </w:r>
      <w:bookmarkStart w:id="19" w:name="_Toc438215194"/>
      <w:r w:rsidRPr="00F829A7">
        <w:rPr>
          <w:rFonts w:ascii="Times New Roman" w:hAnsi="Times New Roman"/>
          <w:b/>
          <w:bCs/>
          <w:kern w:val="32"/>
          <w:sz w:val="26"/>
          <w:szCs w:val="26"/>
        </w:rPr>
        <w:br w:type="page"/>
      </w:r>
    </w:p>
    <w:p w:rsidR="00352D3A" w:rsidRPr="00F829A7" w:rsidRDefault="00352D3A" w:rsidP="0083748F">
      <w:pPr>
        <w:pStyle w:val="Heading1"/>
      </w:pPr>
      <w:bookmarkStart w:id="20" w:name="_Toc533702371"/>
      <w:r w:rsidRPr="00F829A7">
        <w:t xml:space="preserve">Инструкция для общественных наблюдателей </w:t>
      </w:r>
      <w:r>
        <w:t xml:space="preserve"> </w:t>
      </w:r>
      <w:r>
        <w:br/>
        <w:t xml:space="preserve">при </w:t>
      </w:r>
      <w:r w:rsidRPr="00F829A7">
        <w:t>проверк</w:t>
      </w:r>
      <w:r>
        <w:t>е</w:t>
      </w:r>
      <w:r w:rsidRPr="00F829A7">
        <w:t xml:space="preserve"> экзаменационных работ </w:t>
      </w:r>
      <w:r>
        <w:t xml:space="preserve">в местах </w:t>
      </w:r>
      <w:r>
        <w:br/>
        <w:t xml:space="preserve">работы </w:t>
      </w:r>
      <w:r w:rsidRPr="00F829A7">
        <w:t>ПК</w:t>
      </w:r>
      <w:bookmarkEnd w:id="20"/>
      <w:r w:rsidRPr="00F829A7">
        <w:t xml:space="preserve">  </w:t>
      </w:r>
      <w:bookmarkEnd w:id="19"/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 в соответствии с Порядком аккредитации</w:t>
      </w:r>
      <w:r>
        <w:rPr>
          <w:rFonts w:ascii="Times New Roman" w:hAnsi="Times New Roman"/>
          <w:sz w:val="26"/>
          <w:szCs w:val="26"/>
        </w:rPr>
        <w:t>.</w:t>
      </w:r>
      <w:r w:rsidRPr="00F829A7">
        <w:rPr>
          <w:rFonts w:ascii="Times New Roman" w:hAnsi="Times New Roman"/>
          <w:sz w:val="26"/>
          <w:szCs w:val="26"/>
        </w:rPr>
        <w:t xml:space="preserve"> Инструкция разработана на основе нормативных правовых и методических документов, регламентирующих порядок проведении ГИА.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В целях обеспечения соблюдения </w:t>
      </w:r>
      <w:r>
        <w:rPr>
          <w:rFonts w:ascii="Times New Roman" w:hAnsi="Times New Roman"/>
          <w:sz w:val="26"/>
          <w:szCs w:val="26"/>
        </w:rPr>
        <w:t>П</w:t>
      </w:r>
      <w:r w:rsidRPr="00F829A7">
        <w:rPr>
          <w:rFonts w:ascii="Times New Roman" w:hAnsi="Times New Roman"/>
          <w:sz w:val="26"/>
          <w:szCs w:val="26"/>
        </w:rPr>
        <w:t>орядка ГИА общественным наблюдателям предоставляется право: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присутствовать на всех этапах проведения ГИА, в том числе при проверке экзаменационных работ при предъявлении документа, удостоверяющего личность, и удостоверения общественного наблюдателя;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направлять информацию о нарушениях, выявленных при проведении ГИА</w:t>
      </w:r>
      <w:r>
        <w:rPr>
          <w:rFonts w:ascii="Times New Roman" w:hAnsi="Times New Roman"/>
          <w:sz w:val="26"/>
          <w:szCs w:val="26"/>
        </w:rPr>
        <w:t>,</w:t>
      </w:r>
      <w:r w:rsidRPr="00F829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 w:rsidRPr="00F829A7">
        <w:rPr>
          <w:rFonts w:ascii="Times New Roman" w:hAnsi="Times New Roman"/>
          <w:sz w:val="26"/>
          <w:szCs w:val="26"/>
        </w:rPr>
        <w:t xml:space="preserve">в Рособрнадзор, </w:t>
      </w:r>
      <w:r>
        <w:rPr>
          <w:rFonts w:ascii="Times New Roman" w:hAnsi="Times New Roman"/>
          <w:sz w:val="26"/>
          <w:szCs w:val="26"/>
        </w:rPr>
        <w:t>ОИВ</w:t>
      </w:r>
      <w:r w:rsidRPr="00F829A7">
        <w:rPr>
          <w:rFonts w:ascii="Times New Roman" w:hAnsi="Times New Roman"/>
          <w:sz w:val="26"/>
          <w:szCs w:val="26"/>
        </w:rPr>
        <w:t xml:space="preserve">, органы </w:t>
      </w:r>
      <w:r>
        <w:rPr>
          <w:rFonts w:ascii="Times New Roman" w:hAnsi="Times New Roman"/>
          <w:sz w:val="26"/>
          <w:szCs w:val="26"/>
        </w:rPr>
        <w:t xml:space="preserve">местного самоуправления, </w:t>
      </w:r>
      <w:r w:rsidRPr="004A69A9">
        <w:rPr>
          <w:rFonts w:ascii="Times New Roman" w:hAnsi="Times New Roman"/>
          <w:sz w:val="26"/>
          <w:szCs w:val="26"/>
        </w:rPr>
        <w:t xml:space="preserve">осуществляющие управление </w:t>
      </w:r>
      <w:r>
        <w:rPr>
          <w:rFonts w:ascii="Times New Roman" w:hAnsi="Times New Roman"/>
          <w:sz w:val="26"/>
          <w:szCs w:val="26"/>
        </w:rPr>
        <w:br/>
      </w:r>
      <w:r w:rsidRPr="004A69A9">
        <w:rPr>
          <w:rFonts w:ascii="Times New Roman" w:hAnsi="Times New Roman"/>
          <w:sz w:val="26"/>
          <w:szCs w:val="26"/>
        </w:rPr>
        <w:t>в сфере образования</w:t>
      </w:r>
      <w:r w:rsidRPr="00F829A7">
        <w:rPr>
          <w:rFonts w:ascii="Times New Roman" w:hAnsi="Times New Roman"/>
          <w:sz w:val="26"/>
          <w:szCs w:val="26"/>
        </w:rPr>
        <w:t>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F829A7">
        <w:rPr>
          <w:rFonts w:ascii="Times New Roman" w:hAnsi="Times New Roman"/>
          <w:sz w:val="26"/>
          <w:szCs w:val="26"/>
        </w:rPr>
        <w:t xml:space="preserve">еречень полномочий и обязанностей </w:t>
      </w:r>
      <w:r>
        <w:rPr>
          <w:rFonts w:ascii="Times New Roman" w:hAnsi="Times New Roman"/>
          <w:sz w:val="26"/>
          <w:szCs w:val="26"/>
        </w:rPr>
        <w:t xml:space="preserve">общественного наблюдателя </w:t>
      </w:r>
      <w:r w:rsidRPr="00F829A7">
        <w:rPr>
          <w:rFonts w:ascii="Times New Roman" w:hAnsi="Times New Roman"/>
          <w:sz w:val="26"/>
          <w:szCs w:val="26"/>
        </w:rPr>
        <w:t>может быть уточнен, но не сокращен или существенно изменен.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Общественный наблюдатель должен заблаговременно ознакомиться с </w:t>
      </w:r>
      <w:r>
        <w:rPr>
          <w:rFonts w:ascii="Times New Roman" w:hAnsi="Times New Roman"/>
          <w:sz w:val="26"/>
          <w:szCs w:val="26"/>
        </w:rPr>
        <w:t>П</w:t>
      </w:r>
      <w:r w:rsidRPr="00F829A7">
        <w:rPr>
          <w:rFonts w:ascii="Times New Roman" w:hAnsi="Times New Roman"/>
          <w:sz w:val="26"/>
          <w:szCs w:val="26"/>
        </w:rPr>
        <w:t>орядком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F829A7">
        <w:rPr>
          <w:rFonts w:ascii="Times New Roman" w:hAnsi="Times New Roman"/>
          <w:sz w:val="26"/>
          <w:szCs w:val="26"/>
        </w:rPr>
        <w:t xml:space="preserve">ГИА, с Методическими рекомендациями по формированию и организации работы предметных комиссий субъекта Российской Федерации при проведении государственной итоговой аттестации по образовательным программам среднего общего образования, с настоящими </w:t>
      </w:r>
      <w:r>
        <w:rPr>
          <w:rFonts w:ascii="Times New Roman" w:hAnsi="Times New Roman"/>
          <w:sz w:val="26"/>
          <w:szCs w:val="26"/>
        </w:rPr>
        <w:t>М</w:t>
      </w:r>
      <w:r w:rsidRPr="00F829A7">
        <w:rPr>
          <w:rFonts w:ascii="Times New Roman" w:hAnsi="Times New Roman"/>
          <w:sz w:val="26"/>
          <w:szCs w:val="26"/>
        </w:rPr>
        <w:t>етодическими рекомендациями.</w:t>
      </w:r>
    </w:p>
    <w:p w:rsidR="00352D3A" w:rsidRPr="00F829A7" w:rsidRDefault="00352D3A" w:rsidP="0083748F">
      <w:pPr>
        <w:pStyle w:val="Heading2"/>
      </w:pPr>
      <w:bookmarkStart w:id="21" w:name="_Toc533702372"/>
      <w:r w:rsidRPr="00F829A7">
        <w:t>Общие положения</w:t>
      </w:r>
      <w:bookmarkEnd w:id="21"/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Этап проверки заданий включает в себя работу </w:t>
      </w:r>
      <w:r>
        <w:rPr>
          <w:rFonts w:ascii="Times New Roman" w:hAnsi="Times New Roman"/>
          <w:sz w:val="26"/>
          <w:szCs w:val="26"/>
        </w:rPr>
        <w:t xml:space="preserve">ПК </w:t>
      </w:r>
      <w:r w:rsidRPr="00F829A7">
        <w:rPr>
          <w:rFonts w:ascii="Times New Roman" w:hAnsi="Times New Roman"/>
          <w:sz w:val="26"/>
          <w:szCs w:val="26"/>
        </w:rPr>
        <w:t>в ППЗ.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ПК</w:t>
      </w:r>
      <w:r w:rsidRPr="00F829A7">
        <w:rPr>
          <w:rFonts w:ascii="Times New Roman" w:hAnsi="Times New Roman"/>
          <w:sz w:val="26"/>
          <w:szCs w:val="26"/>
        </w:rPr>
        <w:t xml:space="preserve"> работают в помещениях, исключающих возможность доступа к ним посторонних лиц и распространения информации ограниченного доступа.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Лица, с которыми общественный наблюдатель взаимодействует при решении вопросов, связанных с проверкой заданий ЕГЭ: 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члены ГЭК;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председатель ПК;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 в сфере образования (при наличии).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Общественный наблюдатель не должен вмешиваться в работу при выполнении сотрудниками ППЗ, экспертами ПК </w:t>
      </w:r>
      <w:r>
        <w:rPr>
          <w:rFonts w:ascii="Times New Roman" w:hAnsi="Times New Roman"/>
          <w:sz w:val="26"/>
          <w:szCs w:val="26"/>
        </w:rPr>
        <w:t>их</w:t>
      </w:r>
      <w:r w:rsidRPr="00F829A7">
        <w:rPr>
          <w:rFonts w:ascii="Times New Roman" w:hAnsi="Times New Roman"/>
          <w:sz w:val="26"/>
          <w:szCs w:val="26"/>
        </w:rPr>
        <w:t xml:space="preserve"> обязанностей.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За нарушение Порядка </w:t>
      </w:r>
      <w:r>
        <w:rPr>
          <w:rFonts w:ascii="Times New Roman" w:hAnsi="Times New Roman"/>
          <w:sz w:val="26"/>
          <w:szCs w:val="26"/>
        </w:rPr>
        <w:t xml:space="preserve">ГИА, </w:t>
      </w:r>
      <w:r w:rsidRPr="00A63936">
        <w:rPr>
          <w:rFonts w:ascii="Times New Roman" w:hAnsi="Times New Roman"/>
          <w:sz w:val="26"/>
          <w:szCs w:val="26"/>
        </w:rPr>
        <w:t xml:space="preserve">а также в случае выявления фактов причастности его к коррупционным действиям </w:t>
      </w:r>
      <w:r w:rsidRPr="00F829A7">
        <w:rPr>
          <w:rFonts w:ascii="Times New Roman" w:hAnsi="Times New Roman"/>
          <w:sz w:val="26"/>
          <w:szCs w:val="26"/>
        </w:rPr>
        <w:t>общественный наблюдатель удал</w:t>
      </w:r>
      <w:r>
        <w:rPr>
          <w:rFonts w:ascii="Times New Roman" w:hAnsi="Times New Roman"/>
          <w:sz w:val="26"/>
          <w:szCs w:val="26"/>
        </w:rPr>
        <w:t>яется</w:t>
      </w:r>
      <w:r w:rsidRPr="00F829A7">
        <w:rPr>
          <w:rFonts w:ascii="Times New Roman" w:hAnsi="Times New Roman"/>
          <w:sz w:val="26"/>
          <w:szCs w:val="26"/>
        </w:rPr>
        <w:t xml:space="preserve"> из помещения членами ГЭК или председателем ПК</w:t>
      </w:r>
      <w:r>
        <w:rPr>
          <w:rFonts w:ascii="Times New Roman" w:hAnsi="Times New Roman"/>
          <w:sz w:val="26"/>
          <w:szCs w:val="26"/>
        </w:rPr>
        <w:t xml:space="preserve"> (по согласованию с председателем ГЭК)</w:t>
      </w:r>
      <w:r w:rsidRPr="004A69A9">
        <w:t xml:space="preserve"> </w:t>
      </w:r>
      <w:r>
        <w:br/>
      </w:r>
      <w:r w:rsidRPr="004A69A9">
        <w:rPr>
          <w:rFonts w:ascii="Times New Roman" w:hAnsi="Times New Roman"/>
          <w:sz w:val="26"/>
          <w:szCs w:val="26"/>
        </w:rPr>
        <w:t>и привлекается к административной ответственности в соответствии с ч. 4 ст. 19.30 Кодекса РФ об административных правонарушениях</w:t>
      </w:r>
      <w:r>
        <w:rPr>
          <w:rFonts w:ascii="Times New Roman" w:hAnsi="Times New Roman"/>
          <w:sz w:val="26"/>
          <w:szCs w:val="26"/>
        </w:rPr>
        <w:t>.</w:t>
      </w:r>
    </w:p>
    <w:p w:rsidR="00352D3A" w:rsidRPr="00F829A7" w:rsidRDefault="00352D3A" w:rsidP="0083748F">
      <w:pPr>
        <w:pStyle w:val="Heading2"/>
      </w:pPr>
      <w:bookmarkStart w:id="22" w:name="_Toc533702373"/>
      <w:r w:rsidRPr="00F829A7">
        <w:t>Присутствие в помещении ППЗ</w:t>
      </w:r>
      <w:bookmarkEnd w:id="22"/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Для прохода в ППЗ общественный наблюдатель предъявляет документ, удостоверяющий личность, а также удостоверение общественного наблюдателя, где указаны  фамилия, имя, отчество (при наличии) общественного наблюдателя, </w:t>
      </w:r>
      <w:r w:rsidRPr="004A69A9">
        <w:rPr>
          <w:rFonts w:ascii="Times New Roman" w:hAnsi="Times New Roman"/>
          <w:sz w:val="26"/>
          <w:szCs w:val="26"/>
        </w:rPr>
        <w:t>форма осуществления общественного наблюдения, реквизиты документа, удостоверяющего личность общественного наблюдателя</w:t>
      </w:r>
      <w:r>
        <w:rPr>
          <w:rFonts w:ascii="Times New Roman" w:hAnsi="Times New Roman"/>
          <w:sz w:val="26"/>
          <w:szCs w:val="26"/>
        </w:rPr>
        <w:t>,</w:t>
      </w:r>
      <w:r w:rsidRPr="004A69A9">
        <w:rPr>
          <w:rFonts w:ascii="Times New Roman" w:hAnsi="Times New Roman"/>
          <w:sz w:val="26"/>
          <w:szCs w:val="26"/>
        </w:rPr>
        <w:t xml:space="preserve"> </w:t>
      </w:r>
      <w:r w:rsidRPr="00F829A7">
        <w:rPr>
          <w:rFonts w:ascii="Times New Roman" w:hAnsi="Times New Roman"/>
          <w:sz w:val="26"/>
          <w:szCs w:val="26"/>
        </w:rPr>
        <w:t>номер удостоверения, дата его выдачи, фамилия, имя, отчество (при наличии) и должность лица, подписавшего удостоверение</w:t>
      </w:r>
      <w:r>
        <w:rPr>
          <w:rFonts w:ascii="Times New Roman" w:hAnsi="Times New Roman"/>
          <w:sz w:val="26"/>
          <w:szCs w:val="26"/>
        </w:rPr>
        <w:t>,</w:t>
      </w:r>
      <w:r w:rsidRPr="00F829A7">
        <w:rPr>
          <w:rFonts w:ascii="Times New Roman" w:hAnsi="Times New Roman"/>
          <w:sz w:val="26"/>
          <w:szCs w:val="26"/>
        </w:rPr>
        <w:t xml:space="preserve"> и печать аккредитующего органа. Указанные документы </w:t>
      </w:r>
      <w:r w:rsidRPr="00B301B5">
        <w:rPr>
          <w:rFonts w:ascii="Times New Roman" w:hAnsi="Times New Roman"/>
          <w:sz w:val="26"/>
          <w:szCs w:val="26"/>
        </w:rPr>
        <w:t>должны быть в наличии у общественного наблюдателя</w:t>
      </w:r>
      <w:r w:rsidRPr="00B301B5" w:rsidDel="00B301B5">
        <w:rPr>
          <w:rFonts w:ascii="Times New Roman" w:hAnsi="Times New Roman"/>
          <w:sz w:val="26"/>
          <w:szCs w:val="26"/>
        </w:rPr>
        <w:t xml:space="preserve"> </w:t>
      </w:r>
      <w:r w:rsidRPr="00F829A7">
        <w:rPr>
          <w:rFonts w:ascii="Times New Roman" w:hAnsi="Times New Roman"/>
          <w:sz w:val="26"/>
          <w:szCs w:val="26"/>
        </w:rPr>
        <w:t xml:space="preserve">в течение всего времени </w:t>
      </w:r>
      <w:r>
        <w:rPr>
          <w:rFonts w:ascii="Times New Roman" w:hAnsi="Times New Roman"/>
          <w:sz w:val="26"/>
          <w:szCs w:val="26"/>
        </w:rPr>
        <w:t xml:space="preserve">его </w:t>
      </w:r>
      <w:r w:rsidRPr="00F829A7">
        <w:rPr>
          <w:rFonts w:ascii="Times New Roman" w:hAnsi="Times New Roman"/>
          <w:sz w:val="26"/>
          <w:szCs w:val="26"/>
        </w:rPr>
        <w:t xml:space="preserve">пребывания в ППЗ. 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Сразу после прохода в ППЗ общественный наблюдатель должен согласовать с председателем ПК или указанным им лицом процедурные вопросы взаимодействия в данном ППЗ.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Во время своего присутствия в ППЗ общественный наблюдатель фиксирует следующее: 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оборудован</w:t>
      </w:r>
      <w:r>
        <w:rPr>
          <w:rFonts w:ascii="Times New Roman" w:hAnsi="Times New Roman"/>
          <w:sz w:val="26"/>
          <w:szCs w:val="26"/>
        </w:rPr>
        <w:t>ие ППЗ</w:t>
      </w:r>
      <w:r w:rsidRPr="00F829A7">
        <w:rPr>
          <w:rFonts w:ascii="Times New Roman" w:hAnsi="Times New Roman"/>
          <w:sz w:val="26"/>
          <w:szCs w:val="26"/>
        </w:rPr>
        <w:t xml:space="preserve"> средствами видеонаблюдения;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получени</w:t>
      </w:r>
      <w:r>
        <w:rPr>
          <w:rFonts w:ascii="Times New Roman" w:hAnsi="Times New Roman"/>
          <w:sz w:val="26"/>
          <w:szCs w:val="26"/>
        </w:rPr>
        <w:t>е</w:t>
      </w:r>
      <w:r w:rsidRPr="00F829A7">
        <w:rPr>
          <w:rFonts w:ascii="Times New Roman" w:hAnsi="Times New Roman"/>
          <w:sz w:val="26"/>
          <w:szCs w:val="26"/>
        </w:rPr>
        <w:t xml:space="preserve"> председателем ПК от руководителя РЦОИ сформированных рабочих комплектов для проверки экспертами ПК ответов на задания с развернутым ответом (бланков ответов № 2, дополнительных бланков ответов № 2), критериев оценивания развернутых ответов, файлов с цифровой аудиозаписью устных ответов участников </w:t>
      </w:r>
      <w:r>
        <w:rPr>
          <w:rFonts w:ascii="Times New Roman" w:hAnsi="Times New Roman"/>
          <w:sz w:val="26"/>
          <w:szCs w:val="26"/>
        </w:rPr>
        <w:t>экзаменов</w:t>
      </w:r>
      <w:r w:rsidRPr="00F829A7">
        <w:rPr>
          <w:rFonts w:ascii="Times New Roman" w:hAnsi="Times New Roman"/>
          <w:sz w:val="26"/>
          <w:szCs w:val="26"/>
        </w:rPr>
        <w:t xml:space="preserve"> по иностранным языкам и специализированного программного средства для их прослушивания;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проведени</w:t>
      </w:r>
      <w:r>
        <w:rPr>
          <w:rFonts w:ascii="Times New Roman" w:hAnsi="Times New Roman"/>
          <w:sz w:val="26"/>
          <w:szCs w:val="26"/>
        </w:rPr>
        <w:t>е</w:t>
      </w:r>
      <w:r w:rsidRPr="00F829A7">
        <w:rPr>
          <w:rFonts w:ascii="Times New Roman" w:hAnsi="Times New Roman"/>
          <w:sz w:val="26"/>
          <w:szCs w:val="26"/>
        </w:rPr>
        <w:t xml:space="preserve"> председателем ПК инструктажа для экспертов ПК в начале работы и соблюдени</w:t>
      </w:r>
      <w:r>
        <w:rPr>
          <w:rFonts w:ascii="Times New Roman" w:hAnsi="Times New Roman"/>
          <w:sz w:val="26"/>
          <w:szCs w:val="26"/>
        </w:rPr>
        <w:t>е его экспертами ПК;</w:t>
      </w:r>
      <w:r w:rsidRPr="00F829A7">
        <w:rPr>
          <w:rFonts w:ascii="Times New Roman" w:hAnsi="Times New Roman"/>
          <w:sz w:val="26"/>
          <w:szCs w:val="26"/>
        </w:rPr>
        <w:t xml:space="preserve"> 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передач</w:t>
      </w:r>
      <w:r>
        <w:rPr>
          <w:rFonts w:ascii="Times New Roman" w:hAnsi="Times New Roman"/>
          <w:sz w:val="26"/>
          <w:szCs w:val="26"/>
        </w:rPr>
        <w:t>а</w:t>
      </w:r>
      <w:r w:rsidRPr="00F829A7">
        <w:rPr>
          <w:rFonts w:ascii="Times New Roman" w:hAnsi="Times New Roman"/>
          <w:sz w:val="26"/>
          <w:szCs w:val="26"/>
        </w:rPr>
        <w:t xml:space="preserve"> председателем ПК на проверку экспертам соответствующих рабочих комплектов;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передач</w:t>
      </w:r>
      <w:r>
        <w:rPr>
          <w:rFonts w:ascii="Times New Roman" w:hAnsi="Times New Roman"/>
          <w:sz w:val="26"/>
          <w:szCs w:val="26"/>
        </w:rPr>
        <w:t>а</w:t>
      </w:r>
      <w:r w:rsidRPr="00F829A7">
        <w:rPr>
          <w:rFonts w:ascii="Times New Roman" w:hAnsi="Times New Roman"/>
          <w:sz w:val="26"/>
          <w:szCs w:val="26"/>
        </w:rPr>
        <w:t xml:space="preserve"> председателем ПК результатов проверки экспертами ПК развернутых ответов руководителю РЦОИ.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Общественные наблюдатели должны фиксировать факты нарушения экспертами ПК порядка проведения проверки экзаменационных работ в ППЗ. Особенно рекомендуется обратить внимание, что экспертам ПК запрещается: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копировать и выносить из ППЗ экзаменационные работы, критерии оценивания, протоколы проверки экзаменационных работ, а также разглашать посторонним лицам информацию, содержащуюся в указанных материалах;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самостоятельно изменять рабочие места;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пользоваться средствами связи, фото и видеоаппаратурой, портативными персональными компьютерами (ноутбуками, КПК и другими), кроме специально оборудованного в </w:t>
      </w:r>
      <w:r>
        <w:rPr>
          <w:rFonts w:ascii="Times New Roman" w:hAnsi="Times New Roman"/>
          <w:sz w:val="26"/>
          <w:szCs w:val="26"/>
        </w:rPr>
        <w:t>местах работы</w:t>
      </w:r>
      <w:r w:rsidRPr="00F829A7">
        <w:rPr>
          <w:rFonts w:ascii="Times New Roman" w:hAnsi="Times New Roman"/>
          <w:sz w:val="26"/>
          <w:szCs w:val="26"/>
        </w:rPr>
        <w:t xml:space="preserve"> ПК рабочего места с выходом в сеть «Интернет» для обеспечения возможности уточнения экспертами изложенных в экзаменационных работах участников </w:t>
      </w:r>
      <w:r>
        <w:rPr>
          <w:rFonts w:ascii="Times New Roman" w:hAnsi="Times New Roman"/>
          <w:sz w:val="26"/>
          <w:szCs w:val="26"/>
        </w:rPr>
        <w:t>экзаменов</w:t>
      </w:r>
      <w:r w:rsidRPr="00F829A7">
        <w:rPr>
          <w:rFonts w:ascii="Times New Roman" w:hAnsi="Times New Roman"/>
          <w:sz w:val="26"/>
          <w:szCs w:val="26"/>
        </w:rPr>
        <w:t xml:space="preserve"> фактов (например, сверка с источниками, проверка приведенных участниками </w:t>
      </w:r>
      <w:r>
        <w:rPr>
          <w:rFonts w:ascii="Times New Roman" w:hAnsi="Times New Roman"/>
          <w:sz w:val="26"/>
          <w:szCs w:val="26"/>
        </w:rPr>
        <w:t>экзаменов</w:t>
      </w:r>
      <w:r w:rsidRPr="00F829A7">
        <w:rPr>
          <w:rFonts w:ascii="Times New Roman" w:hAnsi="Times New Roman"/>
          <w:sz w:val="26"/>
          <w:szCs w:val="26"/>
        </w:rPr>
        <w:t xml:space="preserve"> фамилий, названий, фактов и т.п.);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без уважительной причины покидать аудиторию;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переговариваться, если речь не идет о консультации у председателя ПК или эксперта, назначенного по решению председателя ПК консультантом.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Общественным наблюдателям также необходимо осуществить проверку: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передачи экспертам бланков ответов участников </w:t>
      </w:r>
      <w:r>
        <w:rPr>
          <w:rFonts w:ascii="Times New Roman" w:hAnsi="Times New Roman"/>
          <w:sz w:val="26"/>
          <w:szCs w:val="26"/>
        </w:rPr>
        <w:t>экзаменов</w:t>
      </w:r>
      <w:r w:rsidRPr="00F829A7">
        <w:rPr>
          <w:rFonts w:ascii="Times New Roman" w:hAnsi="Times New Roman"/>
          <w:sz w:val="26"/>
          <w:szCs w:val="26"/>
        </w:rPr>
        <w:t xml:space="preserve"> (указанные бланки ЕГЭ должны быть обезличены), файлов с цифровой аудиозаписью устных ответов участников </w:t>
      </w:r>
      <w:r>
        <w:rPr>
          <w:rFonts w:ascii="Times New Roman" w:hAnsi="Times New Roman"/>
          <w:sz w:val="26"/>
          <w:szCs w:val="26"/>
        </w:rPr>
        <w:t>экзаменов</w:t>
      </w:r>
      <w:r w:rsidRPr="00F829A7">
        <w:rPr>
          <w:rFonts w:ascii="Times New Roman" w:hAnsi="Times New Roman"/>
          <w:sz w:val="26"/>
          <w:szCs w:val="26"/>
        </w:rPr>
        <w:t xml:space="preserve"> по иностранным языкам и специализированного программного средства для их прослушивания;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присутствия в ППЗ посторонних лиц, не имеющих права находиться в ППЗ во время проверки результатов ЕГЭ. 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В случае выявления нарушений </w:t>
      </w:r>
      <w:r>
        <w:rPr>
          <w:rFonts w:ascii="Times New Roman" w:hAnsi="Times New Roman"/>
          <w:sz w:val="26"/>
          <w:szCs w:val="26"/>
        </w:rPr>
        <w:t>П</w:t>
      </w:r>
      <w:r w:rsidRPr="00F829A7">
        <w:rPr>
          <w:rFonts w:ascii="Times New Roman" w:hAnsi="Times New Roman"/>
          <w:sz w:val="26"/>
          <w:szCs w:val="26"/>
        </w:rPr>
        <w:t>орядка</w:t>
      </w:r>
      <w:r>
        <w:rPr>
          <w:rFonts w:ascii="Times New Roman" w:hAnsi="Times New Roman"/>
          <w:sz w:val="26"/>
          <w:szCs w:val="26"/>
        </w:rPr>
        <w:t xml:space="preserve"> ГИА</w:t>
      </w:r>
      <w:r w:rsidRPr="00F829A7">
        <w:rPr>
          <w:rFonts w:ascii="Times New Roman" w:hAnsi="Times New Roman"/>
          <w:sz w:val="26"/>
          <w:szCs w:val="26"/>
        </w:rPr>
        <w:t xml:space="preserve"> общественный наблюдатель должен </w:t>
      </w:r>
      <w:r>
        <w:rPr>
          <w:rFonts w:ascii="Times New Roman" w:hAnsi="Times New Roman"/>
          <w:sz w:val="26"/>
          <w:szCs w:val="26"/>
        </w:rPr>
        <w:t>за</w:t>
      </w:r>
      <w:r w:rsidRPr="00F829A7">
        <w:rPr>
          <w:rFonts w:ascii="Times New Roman" w:hAnsi="Times New Roman"/>
          <w:sz w:val="26"/>
          <w:szCs w:val="26"/>
        </w:rPr>
        <w:t xml:space="preserve">фиксировать выявленные нарушения и оперативно  </w:t>
      </w:r>
      <w:r>
        <w:rPr>
          <w:rFonts w:ascii="Times New Roman" w:hAnsi="Times New Roman"/>
          <w:sz w:val="26"/>
          <w:szCs w:val="26"/>
        </w:rPr>
        <w:t>про</w:t>
      </w:r>
      <w:r w:rsidRPr="00F829A7">
        <w:rPr>
          <w:rFonts w:ascii="Times New Roman" w:hAnsi="Times New Roman"/>
          <w:sz w:val="26"/>
          <w:szCs w:val="26"/>
        </w:rPr>
        <w:t>информировать о </w:t>
      </w:r>
      <w:r>
        <w:rPr>
          <w:rFonts w:ascii="Times New Roman" w:hAnsi="Times New Roman"/>
          <w:sz w:val="26"/>
          <w:szCs w:val="26"/>
        </w:rPr>
        <w:t xml:space="preserve">них </w:t>
      </w:r>
      <w:r w:rsidRPr="00F829A7">
        <w:rPr>
          <w:rFonts w:ascii="Times New Roman" w:hAnsi="Times New Roman"/>
          <w:sz w:val="26"/>
          <w:szCs w:val="26"/>
        </w:rPr>
        <w:t>членов ГЭК, председателя ПК.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По окончании осуществления наблюдения в ППЗ общественный наблюдатель должен заполнить форму ППЗ-18 «Акт общественного наблюдения в пункте проверки заданий (ППЗ)» и передать ее председателю ПК.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</w:p>
    <w:p w:rsidR="00352D3A" w:rsidRPr="00F829A7" w:rsidRDefault="00352D3A" w:rsidP="0083748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2"/>
          <w:sz w:val="26"/>
          <w:szCs w:val="26"/>
        </w:rPr>
      </w:pPr>
      <w:bookmarkStart w:id="23" w:name="_Toc438215195"/>
      <w:r w:rsidRPr="00F829A7">
        <w:rPr>
          <w:rFonts w:ascii="Times New Roman" w:hAnsi="Times New Roman"/>
          <w:b/>
          <w:bCs/>
          <w:kern w:val="32"/>
          <w:sz w:val="26"/>
          <w:szCs w:val="26"/>
        </w:rPr>
        <w:br w:type="page"/>
      </w:r>
    </w:p>
    <w:p w:rsidR="00352D3A" w:rsidRPr="00F829A7" w:rsidRDefault="00352D3A" w:rsidP="0083748F">
      <w:pPr>
        <w:pStyle w:val="Heading1"/>
      </w:pPr>
      <w:bookmarkStart w:id="24" w:name="_Toc533702374"/>
      <w:r w:rsidRPr="00F829A7">
        <w:t>Инструкция для общественных наблюдателей</w:t>
      </w:r>
      <w:r>
        <w:br/>
        <w:t>п</w:t>
      </w:r>
      <w:r w:rsidRPr="00B301B5">
        <w:t>ри рассмотрении апелляци</w:t>
      </w:r>
      <w:r>
        <w:t>и</w:t>
      </w:r>
      <w:r w:rsidRPr="00B301B5">
        <w:t xml:space="preserve"> </w:t>
      </w:r>
      <w:r>
        <w:t>о</w:t>
      </w:r>
      <w:r w:rsidRPr="00B301B5">
        <w:t xml:space="preserve"> нарушени</w:t>
      </w:r>
      <w:r>
        <w:t>и</w:t>
      </w:r>
      <w:r w:rsidRPr="00B301B5">
        <w:t xml:space="preserve"> </w:t>
      </w:r>
      <w:r>
        <w:t xml:space="preserve">Порядка ГИА </w:t>
      </w:r>
      <w:r>
        <w:br/>
        <w:t>и</w:t>
      </w:r>
      <w:r w:rsidRPr="00B301B5">
        <w:t xml:space="preserve"> несогласи</w:t>
      </w:r>
      <w:r>
        <w:t>и</w:t>
      </w:r>
      <w:r w:rsidRPr="00B301B5">
        <w:t xml:space="preserve"> с выставленными баллами в местах работы </w:t>
      </w:r>
      <w:r>
        <w:t>КК</w:t>
      </w:r>
      <w:bookmarkEnd w:id="24"/>
      <w:r w:rsidRPr="00B301B5">
        <w:t xml:space="preserve"> </w:t>
      </w:r>
      <w:bookmarkEnd w:id="23"/>
    </w:p>
    <w:p w:rsidR="00352D3A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 в соответствии с Порядком аккредитации</w:t>
      </w:r>
      <w:r>
        <w:rPr>
          <w:rFonts w:ascii="Times New Roman" w:hAnsi="Times New Roman"/>
          <w:sz w:val="26"/>
          <w:szCs w:val="26"/>
        </w:rPr>
        <w:t>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 Инструкция разработана на основе нормативных правовых и методических документов, регламентирующих порядок проведении ГИА.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при предъявлении документа, удостоверяющего личность, и удостоверения общественного наблюдателя присутствовать на всех этапах проведения </w:t>
      </w:r>
      <w:r>
        <w:rPr>
          <w:rFonts w:ascii="Times New Roman" w:hAnsi="Times New Roman"/>
          <w:sz w:val="26"/>
          <w:szCs w:val="26"/>
        </w:rPr>
        <w:t>экзаменов</w:t>
      </w:r>
      <w:r w:rsidRPr="00F829A7">
        <w:rPr>
          <w:rFonts w:ascii="Times New Roman" w:hAnsi="Times New Roman"/>
          <w:sz w:val="26"/>
          <w:szCs w:val="26"/>
        </w:rPr>
        <w:t xml:space="preserve">, в том числе </w:t>
      </w:r>
      <w:r>
        <w:rPr>
          <w:rFonts w:ascii="Times New Roman" w:hAnsi="Times New Roman"/>
          <w:sz w:val="26"/>
          <w:szCs w:val="26"/>
        </w:rPr>
        <w:t xml:space="preserve">в местах работы </w:t>
      </w:r>
      <w:r w:rsidRPr="00F829A7">
        <w:rPr>
          <w:rFonts w:ascii="Times New Roman" w:hAnsi="Times New Roman"/>
          <w:sz w:val="26"/>
          <w:szCs w:val="26"/>
        </w:rPr>
        <w:t xml:space="preserve"> КК при рассмотрении апелляций </w:t>
      </w:r>
      <w:r>
        <w:rPr>
          <w:rFonts w:ascii="Times New Roman" w:hAnsi="Times New Roman"/>
          <w:sz w:val="26"/>
          <w:szCs w:val="26"/>
        </w:rPr>
        <w:t>о</w:t>
      </w:r>
      <w:r w:rsidRPr="00F829A7">
        <w:rPr>
          <w:rFonts w:ascii="Times New Roman" w:hAnsi="Times New Roman"/>
          <w:sz w:val="26"/>
          <w:szCs w:val="26"/>
        </w:rPr>
        <w:t xml:space="preserve"> нарушени</w:t>
      </w:r>
      <w:r>
        <w:rPr>
          <w:rFonts w:ascii="Times New Roman" w:hAnsi="Times New Roman"/>
          <w:sz w:val="26"/>
          <w:szCs w:val="26"/>
        </w:rPr>
        <w:t>и</w:t>
      </w:r>
      <w:r w:rsidRPr="00F829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F829A7">
        <w:rPr>
          <w:rFonts w:ascii="Times New Roman" w:hAnsi="Times New Roman"/>
          <w:sz w:val="26"/>
          <w:szCs w:val="26"/>
        </w:rPr>
        <w:t>орядка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F829A7">
        <w:rPr>
          <w:rFonts w:ascii="Times New Roman" w:hAnsi="Times New Roman"/>
          <w:sz w:val="26"/>
          <w:szCs w:val="26"/>
        </w:rPr>
        <w:t>ГИА, несогласи</w:t>
      </w:r>
      <w:r>
        <w:rPr>
          <w:rFonts w:ascii="Times New Roman" w:hAnsi="Times New Roman"/>
          <w:sz w:val="26"/>
          <w:szCs w:val="26"/>
        </w:rPr>
        <w:t>и</w:t>
      </w:r>
      <w:r w:rsidRPr="00F829A7">
        <w:rPr>
          <w:rFonts w:ascii="Times New Roman" w:hAnsi="Times New Roman"/>
          <w:sz w:val="26"/>
          <w:szCs w:val="26"/>
        </w:rPr>
        <w:t xml:space="preserve"> с выставленными баллами;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направлять информацию о нарушениях, выявленных при проведении ГИА</w:t>
      </w:r>
      <w:r>
        <w:rPr>
          <w:rFonts w:ascii="Times New Roman" w:hAnsi="Times New Roman"/>
          <w:sz w:val="26"/>
          <w:szCs w:val="26"/>
        </w:rPr>
        <w:t>,</w:t>
      </w:r>
      <w:r w:rsidRPr="00F829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 w:rsidRPr="00F829A7">
        <w:rPr>
          <w:rFonts w:ascii="Times New Roman" w:hAnsi="Times New Roman"/>
          <w:sz w:val="26"/>
          <w:szCs w:val="26"/>
        </w:rPr>
        <w:t xml:space="preserve">в Рособрнадзор, </w:t>
      </w:r>
      <w:r>
        <w:rPr>
          <w:rFonts w:ascii="Times New Roman" w:hAnsi="Times New Roman"/>
          <w:sz w:val="26"/>
          <w:szCs w:val="26"/>
        </w:rPr>
        <w:t>ОИВ</w:t>
      </w:r>
      <w:r w:rsidRPr="00F829A7">
        <w:rPr>
          <w:rFonts w:ascii="Times New Roman" w:hAnsi="Times New Roman"/>
          <w:sz w:val="26"/>
          <w:szCs w:val="26"/>
        </w:rPr>
        <w:t xml:space="preserve">, органы </w:t>
      </w:r>
      <w:r>
        <w:rPr>
          <w:rFonts w:ascii="Times New Roman" w:hAnsi="Times New Roman"/>
          <w:sz w:val="26"/>
          <w:szCs w:val="26"/>
        </w:rPr>
        <w:t>местного самоуправления</w:t>
      </w:r>
      <w:r w:rsidRPr="00F829A7">
        <w:rPr>
          <w:rFonts w:ascii="Times New Roman" w:hAnsi="Times New Roman"/>
          <w:sz w:val="26"/>
          <w:szCs w:val="26"/>
        </w:rPr>
        <w:t xml:space="preserve">, осуществляющие </w:t>
      </w:r>
      <w:r>
        <w:rPr>
          <w:rFonts w:ascii="Times New Roman" w:hAnsi="Times New Roman"/>
          <w:sz w:val="26"/>
          <w:szCs w:val="26"/>
        </w:rPr>
        <w:t>управление</w:t>
      </w:r>
      <w:r w:rsidRPr="00F829A7">
        <w:rPr>
          <w:rFonts w:ascii="Times New Roman" w:hAnsi="Times New Roman"/>
          <w:sz w:val="26"/>
          <w:szCs w:val="26"/>
        </w:rPr>
        <w:t xml:space="preserve"> в сфере образования.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F829A7">
        <w:rPr>
          <w:rFonts w:ascii="Times New Roman" w:hAnsi="Times New Roman"/>
          <w:sz w:val="26"/>
          <w:szCs w:val="26"/>
        </w:rPr>
        <w:t>еречень полномочий и обязанностей может быть уточнен, но не сокращен или существенно изменен.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Общественный наблюдатель должен заблаговременно ознакомиться с </w:t>
      </w:r>
      <w:r>
        <w:rPr>
          <w:rFonts w:ascii="Times New Roman" w:hAnsi="Times New Roman"/>
          <w:sz w:val="26"/>
          <w:szCs w:val="26"/>
        </w:rPr>
        <w:t>П</w:t>
      </w:r>
      <w:r w:rsidRPr="00F829A7">
        <w:rPr>
          <w:rFonts w:ascii="Times New Roman" w:hAnsi="Times New Roman"/>
          <w:sz w:val="26"/>
          <w:szCs w:val="26"/>
        </w:rPr>
        <w:t>орядком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F829A7">
        <w:rPr>
          <w:rFonts w:ascii="Times New Roman" w:hAnsi="Times New Roman"/>
          <w:sz w:val="26"/>
          <w:szCs w:val="26"/>
        </w:rPr>
        <w:t xml:space="preserve">ГИА, Методическими рекомендациями по работе конфликтной комиссии субъекта Российской Федерации при проведении государственной итоговой аттестации по образовательным программам среднего общего образования, </w:t>
      </w:r>
      <w:r w:rsidRPr="004A69A9">
        <w:rPr>
          <w:rFonts w:ascii="Times New Roman" w:hAnsi="Times New Roman"/>
          <w:sz w:val="26"/>
          <w:szCs w:val="26"/>
        </w:rPr>
        <w:t xml:space="preserve">а также с настоящими </w:t>
      </w:r>
      <w:r>
        <w:rPr>
          <w:rFonts w:ascii="Times New Roman" w:hAnsi="Times New Roman"/>
          <w:sz w:val="26"/>
          <w:szCs w:val="26"/>
        </w:rPr>
        <w:t>М</w:t>
      </w:r>
      <w:r w:rsidRPr="004A69A9">
        <w:rPr>
          <w:rFonts w:ascii="Times New Roman" w:hAnsi="Times New Roman"/>
          <w:sz w:val="26"/>
          <w:szCs w:val="26"/>
        </w:rPr>
        <w:t>етодическими рекомендациями</w:t>
      </w:r>
      <w:r>
        <w:rPr>
          <w:rFonts w:ascii="Times New Roman" w:hAnsi="Times New Roman"/>
          <w:sz w:val="26"/>
          <w:szCs w:val="26"/>
        </w:rPr>
        <w:t>.</w:t>
      </w:r>
    </w:p>
    <w:p w:rsidR="00352D3A" w:rsidRPr="00F829A7" w:rsidRDefault="00352D3A" w:rsidP="0083748F">
      <w:pPr>
        <w:pStyle w:val="Heading2"/>
      </w:pPr>
      <w:bookmarkStart w:id="25" w:name="_Toc533702375"/>
      <w:r w:rsidRPr="00F829A7">
        <w:t>Общие положения</w:t>
      </w:r>
      <w:bookmarkEnd w:id="25"/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Лица, с которыми общественный наблюдатель взаимодействует при решении вопросов, связанных с рассмотрением апелляций в КК: 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члены ГЭК (в случае их присутствия);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председатель КК.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Общественный наблюдатель не должен вмешиваться в работу при выполнении членами КК </w:t>
      </w:r>
      <w:r>
        <w:rPr>
          <w:rFonts w:ascii="Times New Roman" w:hAnsi="Times New Roman"/>
          <w:sz w:val="26"/>
          <w:szCs w:val="26"/>
        </w:rPr>
        <w:t>их</w:t>
      </w:r>
      <w:r w:rsidRPr="00F829A7">
        <w:rPr>
          <w:rFonts w:ascii="Times New Roman" w:hAnsi="Times New Roman"/>
          <w:sz w:val="26"/>
          <w:szCs w:val="26"/>
        </w:rPr>
        <w:t xml:space="preserve"> обязанностей.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Общественный наблюдатель обязан соблюдать порядок рассмотрения апелляций в КК. За нарушение </w:t>
      </w:r>
      <w:r>
        <w:rPr>
          <w:rFonts w:ascii="Times New Roman" w:hAnsi="Times New Roman"/>
          <w:sz w:val="26"/>
          <w:szCs w:val="26"/>
        </w:rPr>
        <w:t>П</w:t>
      </w:r>
      <w:r w:rsidRPr="00F829A7">
        <w:rPr>
          <w:rFonts w:ascii="Times New Roman" w:hAnsi="Times New Roman"/>
          <w:sz w:val="26"/>
          <w:szCs w:val="26"/>
        </w:rPr>
        <w:t>орядка</w:t>
      </w:r>
      <w:r>
        <w:rPr>
          <w:rFonts w:ascii="Times New Roman" w:hAnsi="Times New Roman"/>
          <w:sz w:val="26"/>
          <w:szCs w:val="26"/>
        </w:rPr>
        <w:t xml:space="preserve"> ГИА, а также </w:t>
      </w:r>
      <w:r w:rsidRPr="00A63936">
        <w:rPr>
          <w:rFonts w:ascii="Times New Roman" w:hAnsi="Times New Roman"/>
          <w:sz w:val="26"/>
          <w:szCs w:val="26"/>
        </w:rPr>
        <w:t xml:space="preserve">в случае выявления фактов причастности его </w:t>
      </w:r>
      <w:r>
        <w:rPr>
          <w:rFonts w:ascii="Times New Roman" w:hAnsi="Times New Roman"/>
          <w:sz w:val="26"/>
          <w:szCs w:val="26"/>
        </w:rPr>
        <w:br/>
      </w:r>
      <w:r w:rsidRPr="00A63936">
        <w:rPr>
          <w:rFonts w:ascii="Times New Roman" w:hAnsi="Times New Roman"/>
          <w:sz w:val="26"/>
          <w:szCs w:val="26"/>
        </w:rPr>
        <w:t>к коррупционным действиям</w:t>
      </w:r>
      <w:r w:rsidRPr="00F829A7">
        <w:rPr>
          <w:rFonts w:ascii="Times New Roman" w:hAnsi="Times New Roman"/>
          <w:sz w:val="26"/>
          <w:szCs w:val="26"/>
        </w:rPr>
        <w:t xml:space="preserve"> общественный наблюдатель может быть удален </w:t>
      </w:r>
      <w:r>
        <w:rPr>
          <w:rFonts w:ascii="Times New Roman" w:hAnsi="Times New Roman"/>
          <w:sz w:val="26"/>
          <w:szCs w:val="26"/>
        </w:rPr>
        <w:t>с места работы КК</w:t>
      </w:r>
      <w:r w:rsidRPr="00F829A7">
        <w:rPr>
          <w:rFonts w:ascii="Times New Roman" w:hAnsi="Times New Roman"/>
          <w:sz w:val="26"/>
          <w:szCs w:val="26"/>
        </w:rPr>
        <w:t xml:space="preserve"> членами ГЭК (в случае их присутствия) или председателем КК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  <w:t>по согласованию с председателем ГЭК</w:t>
      </w:r>
      <w:r w:rsidRPr="008A7145">
        <w:t xml:space="preserve"> </w:t>
      </w:r>
      <w:r w:rsidRPr="008A7145">
        <w:rPr>
          <w:rFonts w:ascii="Times New Roman" w:hAnsi="Times New Roman"/>
          <w:sz w:val="26"/>
          <w:szCs w:val="26"/>
        </w:rPr>
        <w:t>и привлекается к административной ответственности в соответствии с ч. 4 ст. 19.30 Кодекса РФ об административных правонарушениях</w:t>
      </w:r>
      <w:r w:rsidRPr="00F829A7">
        <w:rPr>
          <w:rFonts w:ascii="Times New Roman" w:hAnsi="Times New Roman"/>
          <w:sz w:val="26"/>
          <w:szCs w:val="26"/>
        </w:rPr>
        <w:t>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</w:p>
    <w:p w:rsidR="00352D3A" w:rsidRPr="00F829A7" w:rsidRDefault="00352D3A" w:rsidP="0083748F">
      <w:pPr>
        <w:pStyle w:val="Heading2"/>
      </w:pPr>
      <w:bookmarkStart w:id="26" w:name="_Toc533702376"/>
      <w:r w:rsidRPr="00F829A7">
        <w:t>Присутствие в </w:t>
      </w:r>
      <w:r>
        <w:t xml:space="preserve">местах </w:t>
      </w:r>
      <w:r w:rsidRPr="00F829A7">
        <w:t>работы КК</w:t>
      </w:r>
      <w:bookmarkEnd w:id="26"/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Для прохода в </w:t>
      </w:r>
      <w:r>
        <w:rPr>
          <w:rFonts w:ascii="Times New Roman" w:hAnsi="Times New Roman"/>
          <w:sz w:val="26"/>
          <w:szCs w:val="26"/>
        </w:rPr>
        <w:t>места</w:t>
      </w:r>
      <w:r w:rsidRPr="00F829A7">
        <w:rPr>
          <w:rFonts w:ascii="Times New Roman" w:hAnsi="Times New Roman"/>
          <w:sz w:val="26"/>
          <w:szCs w:val="26"/>
        </w:rPr>
        <w:t xml:space="preserve"> работы КК общественный наблюдатель предъявляет документ, удостоверяющий личность, а также удостоверение общественного наблюдателя, где указаны  фамилия, имя, отчество (при наличии) общественного наблюдателя, </w:t>
      </w:r>
      <w:r w:rsidRPr="008A7145">
        <w:rPr>
          <w:rFonts w:ascii="Times New Roman" w:hAnsi="Times New Roman"/>
          <w:sz w:val="26"/>
          <w:szCs w:val="26"/>
        </w:rPr>
        <w:t>форма осуществления общественного наблюдения, реквизиты документа, удостоверяющего личность общественного наблюдателя</w:t>
      </w:r>
      <w:r>
        <w:rPr>
          <w:rFonts w:ascii="Times New Roman" w:hAnsi="Times New Roman"/>
          <w:sz w:val="26"/>
          <w:szCs w:val="26"/>
        </w:rPr>
        <w:t>,</w:t>
      </w:r>
      <w:r w:rsidRPr="008A7145">
        <w:rPr>
          <w:rFonts w:ascii="Times New Roman" w:hAnsi="Times New Roman"/>
          <w:sz w:val="26"/>
          <w:szCs w:val="26"/>
        </w:rPr>
        <w:t xml:space="preserve"> </w:t>
      </w:r>
      <w:r w:rsidRPr="00F829A7">
        <w:rPr>
          <w:rFonts w:ascii="Times New Roman" w:hAnsi="Times New Roman"/>
          <w:sz w:val="26"/>
          <w:szCs w:val="26"/>
        </w:rPr>
        <w:t xml:space="preserve">номер удостоверения, дата его выдачи, фамилия, имя, отчество (при наличии) и должность лица, подписавшего удостоверение и печать аккредитующего органа. Указанные документы </w:t>
      </w:r>
      <w:r w:rsidRPr="00B301B5">
        <w:rPr>
          <w:rFonts w:ascii="Times New Roman" w:hAnsi="Times New Roman"/>
          <w:sz w:val="26"/>
          <w:szCs w:val="26"/>
        </w:rPr>
        <w:t>должны быть в наличии у общественного наблюдателя</w:t>
      </w:r>
      <w:r w:rsidRPr="00B301B5" w:rsidDel="00B301B5">
        <w:rPr>
          <w:rFonts w:ascii="Times New Roman" w:hAnsi="Times New Roman"/>
          <w:sz w:val="26"/>
          <w:szCs w:val="26"/>
        </w:rPr>
        <w:t xml:space="preserve"> </w:t>
      </w:r>
      <w:r w:rsidRPr="00F829A7">
        <w:rPr>
          <w:rFonts w:ascii="Times New Roman" w:hAnsi="Times New Roman"/>
          <w:sz w:val="26"/>
          <w:szCs w:val="26"/>
        </w:rPr>
        <w:t xml:space="preserve">в течение всего времени </w:t>
      </w:r>
      <w:r>
        <w:rPr>
          <w:rFonts w:ascii="Times New Roman" w:hAnsi="Times New Roman"/>
          <w:sz w:val="26"/>
          <w:szCs w:val="26"/>
        </w:rPr>
        <w:t xml:space="preserve">его </w:t>
      </w:r>
      <w:r w:rsidRPr="00F829A7">
        <w:rPr>
          <w:rFonts w:ascii="Times New Roman" w:hAnsi="Times New Roman"/>
          <w:sz w:val="26"/>
          <w:szCs w:val="26"/>
        </w:rPr>
        <w:t>пребывания в </w:t>
      </w:r>
      <w:r>
        <w:rPr>
          <w:rFonts w:ascii="Times New Roman" w:hAnsi="Times New Roman"/>
          <w:sz w:val="26"/>
          <w:szCs w:val="26"/>
        </w:rPr>
        <w:t xml:space="preserve">местах работы </w:t>
      </w:r>
      <w:r w:rsidRPr="00F829A7">
        <w:rPr>
          <w:rFonts w:ascii="Times New Roman" w:hAnsi="Times New Roman"/>
          <w:sz w:val="26"/>
          <w:szCs w:val="26"/>
        </w:rPr>
        <w:t xml:space="preserve">КК. 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 начала </w:t>
      </w:r>
      <w:r w:rsidRPr="00F829A7">
        <w:rPr>
          <w:rFonts w:ascii="Times New Roman" w:hAnsi="Times New Roman"/>
          <w:sz w:val="26"/>
          <w:szCs w:val="26"/>
        </w:rPr>
        <w:t>работы</w:t>
      </w:r>
      <w:r w:rsidRPr="00C359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Pr="00F829A7">
        <w:rPr>
          <w:rFonts w:ascii="Times New Roman" w:hAnsi="Times New Roman"/>
          <w:sz w:val="26"/>
          <w:szCs w:val="26"/>
        </w:rPr>
        <w:t xml:space="preserve">бщественный наблюдатель должен согласовать с председателем КК  </w:t>
      </w:r>
      <w:r>
        <w:rPr>
          <w:rFonts w:ascii="Times New Roman" w:hAnsi="Times New Roman"/>
          <w:sz w:val="26"/>
          <w:szCs w:val="26"/>
        </w:rPr>
        <w:t>порядок</w:t>
      </w:r>
      <w:r w:rsidRPr="00F829A7">
        <w:rPr>
          <w:rFonts w:ascii="Times New Roman" w:hAnsi="Times New Roman"/>
          <w:sz w:val="26"/>
          <w:szCs w:val="26"/>
        </w:rPr>
        <w:t xml:space="preserve"> взаимодействия.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Общественный наблюдатель </w:t>
      </w:r>
      <w:r>
        <w:rPr>
          <w:rFonts w:ascii="Times New Roman" w:hAnsi="Times New Roman"/>
          <w:sz w:val="26"/>
          <w:szCs w:val="26"/>
        </w:rPr>
        <w:t>на заседании КК по</w:t>
      </w:r>
      <w:r w:rsidRPr="00F829A7">
        <w:rPr>
          <w:rFonts w:ascii="Times New Roman" w:hAnsi="Times New Roman"/>
          <w:sz w:val="26"/>
          <w:szCs w:val="26"/>
        </w:rPr>
        <w:t xml:space="preserve"> рассмотрени</w:t>
      </w:r>
      <w:r>
        <w:rPr>
          <w:rFonts w:ascii="Times New Roman" w:hAnsi="Times New Roman"/>
          <w:sz w:val="26"/>
          <w:szCs w:val="26"/>
        </w:rPr>
        <w:t>ю</w:t>
      </w:r>
      <w:r w:rsidRPr="00F829A7">
        <w:rPr>
          <w:rFonts w:ascii="Times New Roman" w:hAnsi="Times New Roman"/>
          <w:sz w:val="26"/>
          <w:szCs w:val="26"/>
        </w:rPr>
        <w:t xml:space="preserve"> апелляци</w:t>
      </w:r>
      <w:r>
        <w:rPr>
          <w:rFonts w:ascii="Times New Roman" w:hAnsi="Times New Roman"/>
          <w:sz w:val="26"/>
          <w:szCs w:val="26"/>
        </w:rPr>
        <w:t>и</w:t>
      </w:r>
      <w:r w:rsidRPr="00D20E9F">
        <w:t xml:space="preserve"> </w:t>
      </w:r>
      <w:r>
        <w:br/>
      </w:r>
      <w:r w:rsidRPr="00C35978">
        <w:rPr>
          <w:sz w:val="26"/>
        </w:rPr>
        <w:t xml:space="preserve">о </w:t>
      </w:r>
      <w:r w:rsidRPr="00D20E9F">
        <w:rPr>
          <w:rFonts w:ascii="Times New Roman" w:hAnsi="Times New Roman"/>
          <w:sz w:val="26"/>
          <w:szCs w:val="26"/>
        </w:rPr>
        <w:t>нарушени</w:t>
      </w:r>
      <w:r>
        <w:rPr>
          <w:rFonts w:ascii="Times New Roman" w:hAnsi="Times New Roman"/>
          <w:sz w:val="26"/>
          <w:szCs w:val="26"/>
        </w:rPr>
        <w:t>и</w:t>
      </w:r>
      <w:r w:rsidRPr="00D20E9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Порядка ГИА</w:t>
      </w:r>
      <w:r w:rsidRPr="00D20E9F">
        <w:rPr>
          <w:rFonts w:ascii="Times New Roman" w:hAnsi="Times New Roman"/>
          <w:sz w:val="26"/>
          <w:szCs w:val="26"/>
        </w:rPr>
        <w:t>, несогласи</w:t>
      </w:r>
      <w:r>
        <w:rPr>
          <w:rFonts w:ascii="Times New Roman" w:hAnsi="Times New Roman"/>
          <w:sz w:val="26"/>
          <w:szCs w:val="26"/>
        </w:rPr>
        <w:t>и</w:t>
      </w:r>
      <w:r w:rsidRPr="00D20E9F">
        <w:rPr>
          <w:rFonts w:ascii="Times New Roman" w:hAnsi="Times New Roman"/>
          <w:sz w:val="26"/>
          <w:szCs w:val="26"/>
        </w:rPr>
        <w:t xml:space="preserve"> с выставленными баллами</w:t>
      </w:r>
      <w:r w:rsidRPr="00F829A7">
        <w:rPr>
          <w:rFonts w:ascii="Times New Roman" w:hAnsi="Times New Roman"/>
          <w:sz w:val="26"/>
          <w:szCs w:val="26"/>
        </w:rPr>
        <w:t xml:space="preserve"> осуществляет наблюдение: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общей организацией работы КК (присутствует кворум на заседании КК, </w:t>
      </w:r>
      <w:r>
        <w:rPr>
          <w:rFonts w:ascii="Times New Roman" w:hAnsi="Times New Roman"/>
          <w:sz w:val="26"/>
          <w:szCs w:val="26"/>
        </w:rPr>
        <w:br/>
        <w:t xml:space="preserve">в наличии </w:t>
      </w:r>
      <w:r w:rsidRPr="00A43192">
        <w:rPr>
          <w:rFonts w:ascii="Times New Roman" w:hAnsi="Times New Roman"/>
          <w:sz w:val="26"/>
          <w:szCs w:val="26"/>
        </w:rPr>
        <w:t>распечатанные изображения экзаменационной работы, электронн</w:t>
      </w:r>
      <w:r>
        <w:rPr>
          <w:rFonts w:ascii="Times New Roman" w:hAnsi="Times New Roman"/>
          <w:sz w:val="26"/>
          <w:szCs w:val="26"/>
        </w:rPr>
        <w:t xml:space="preserve">ые носители, содержащие файлы </w:t>
      </w:r>
      <w:r w:rsidRPr="00A43192">
        <w:rPr>
          <w:rFonts w:ascii="Times New Roman" w:hAnsi="Times New Roman"/>
          <w:sz w:val="26"/>
          <w:szCs w:val="26"/>
        </w:rPr>
        <w:t xml:space="preserve">с цифровой аудиозаписью устных ответов участника экзамена, протоколы устных ответов участника экзамена, сдававшего ГВЭ в устной форме, копии протоколов проверки экзаменационной работы </w:t>
      </w:r>
      <w:r>
        <w:rPr>
          <w:rFonts w:ascii="Times New Roman" w:hAnsi="Times New Roman"/>
          <w:sz w:val="26"/>
          <w:szCs w:val="26"/>
        </w:rPr>
        <w:t>ПК</w:t>
      </w:r>
      <w:r w:rsidRPr="00A43192">
        <w:rPr>
          <w:rFonts w:ascii="Times New Roman" w:hAnsi="Times New Roman"/>
          <w:sz w:val="26"/>
          <w:szCs w:val="26"/>
        </w:rPr>
        <w:t xml:space="preserve">, КИМ и тексты, темы, задания, билеты, выполнявшиеся участником экзамена, подавшим апелляцию о несогласии </w:t>
      </w:r>
      <w:r>
        <w:rPr>
          <w:rFonts w:ascii="Times New Roman" w:hAnsi="Times New Roman"/>
          <w:sz w:val="26"/>
          <w:szCs w:val="26"/>
        </w:rPr>
        <w:br/>
      </w:r>
      <w:r w:rsidRPr="00A43192">
        <w:rPr>
          <w:rFonts w:ascii="Times New Roman" w:hAnsi="Times New Roman"/>
          <w:sz w:val="26"/>
          <w:szCs w:val="26"/>
        </w:rPr>
        <w:t>с выставленными баллами</w:t>
      </w:r>
      <w:r>
        <w:rPr>
          <w:rFonts w:ascii="Times New Roman" w:hAnsi="Times New Roman"/>
          <w:sz w:val="26"/>
          <w:szCs w:val="26"/>
        </w:rPr>
        <w:t>);</w:t>
      </w:r>
    </w:p>
    <w:p w:rsidR="00352D3A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</w:t>
      </w:r>
      <w:r w:rsidRPr="00F829A7">
        <w:rPr>
          <w:rFonts w:ascii="Times New Roman" w:hAnsi="Times New Roman"/>
          <w:sz w:val="26"/>
          <w:szCs w:val="26"/>
        </w:rPr>
        <w:t>предъявлени</w:t>
      </w:r>
      <w:r>
        <w:rPr>
          <w:rFonts w:ascii="Times New Roman" w:hAnsi="Times New Roman"/>
          <w:sz w:val="26"/>
          <w:szCs w:val="26"/>
        </w:rPr>
        <w:t>ем</w:t>
      </w:r>
      <w:r w:rsidRPr="00F829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указанных</w:t>
      </w:r>
      <w:r w:rsidRPr="00F829A7">
        <w:rPr>
          <w:rFonts w:ascii="Times New Roman" w:hAnsi="Times New Roman"/>
          <w:sz w:val="26"/>
          <w:szCs w:val="26"/>
        </w:rPr>
        <w:t xml:space="preserve"> материалов участнику </w:t>
      </w:r>
      <w:r>
        <w:rPr>
          <w:rFonts w:ascii="Times New Roman" w:hAnsi="Times New Roman"/>
          <w:sz w:val="26"/>
          <w:szCs w:val="26"/>
        </w:rPr>
        <w:t>экзамена</w:t>
      </w:r>
      <w:r w:rsidRPr="00F829A7">
        <w:rPr>
          <w:rFonts w:ascii="Times New Roman" w:hAnsi="Times New Roman"/>
          <w:sz w:val="26"/>
          <w:szCs w:val="26"/>
        </w:rPr>
        <w:t xml:space="preserve"> или его родителям (законным представителям) в случае рассмотрения апелляции о несогласии с выставленными баллами</w:t>
      </w:r>
      <w:r>
        <w:rPr>
          <w:rFonts w:ascii="Times New Roman" w:hAnsi="Times New Roman"/>
          <w:sz w:val="26"/>
          <w:szCs w:val="26"/>
        </w:rPr>
        <w:t xml:space="preserve"> в их присутствии;</w:t>
      </w:r>
    </w:p>
    <w:p w:rsidR="00352D3A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8A7145">
        <w:rPr>
          <w:rFonts w:ascii="Times New Roman" w:hAnsi="Times New Roman"/>
          <w:sz w:val="26"/>
          <w:szCs w:val="26"/>
        </w:rPr>
        <w:t>за соблюдением требования проверки заданий с развёрнутым ответом (устных ответов) апеллянта привлечённым экспертом ПК до заседания КК;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соблюдением членами КК этических норм в отношении участников экзаменов, подавших апелляцию о нарушении Порядка ГИА или несогласии с выставленными баллами в</w:t>
      </w:r>
      <w:r w:rsidRPr="00A43192">
        <w:t xml:space="preserve"> </w:t>
      </w:r>
      <w:r w:rsidRPr="00A43192">
        <w:rPr>
          <w:rFonts w:ascii="Times New Roman" w:hAnsi="Times New Roman"/>
          <w:sz w:val="26"/>
          <w:szCs w:val="26"/>
        </w:rPr>
        <w:t>случае рассмотрения апелляции в их присутствии</w:t>
      </w:r>
      <w:r>
        <w:rPr>
          <w:rFonts w:ascii="Times New Roman" w:hAnsi="Times New Roman"/>
          <w:sz w:val="26"/>
          <w:szCs w:val="26"/>
        </w:rPr>
        <w:t>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Общественный наблюдатель должен фиксировать факты: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присутствия при рассмотрении апелляций лиц, принимавших участие в организации и (или) проведении соответствующего экзамена либо ранее проверявших экзаменационную работу участника </w:t>
      </w:r>
      <w:r>
        <w:rPr>
          <w:rFonts w:ascii="Times New Roman" w:hAnsi="Times New Roman"/>
          <w:sz w:val="26"/>
          <w:szCs w:val="26"/>
        </w:rPr>
        <w:t>экзамена</w:t>
      </w:r>
      <w:r w:rsidRPr="00F829A7">
        <w:rPr>
          <w:rFonts w:ascii="Times New Roman" w:hAnsi="Times New Roman"/>
          <w:sz w:val="26"/>
          <w:szCs w:val="26"/>
        </w:rPr>
        <w:t>, подавшего апелляцию;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присутствия при рассмотрении апелляций посторонних лиц, не имеющих права находиться в помещении во время работы </w:t>
      </w:r>
      <w:r>
        <w:rPr>
          <w:rFonts w:ascii="Times New Roman" w:hAnsi="Times New Roman"/>
          <w:sz w:val="26"/>
          <w:szCs w:val="26"/>
        </w:rPr>
        <w:t>КК</w:t>
      </w:r>
      <w:r w:rsidRPr="00F829A7">
        <w:rPr>
          <w:rFonts w:ascii="Times New Roman" w:hAnsi="Times New Roman"/>
          <w:sz w:val="26"/>
          <w:szCs w:val="26"/>
        </w:rPr>
        <w:t xml:space="preserve"> (уточнить право присутствия того или иного человека в помещении общественный наблюдатель может у председателя КК)</w:t>
      </w:r>
      <w:r>
        <w:rPr>
          <w:rFonts w:ascii="Times New Roman" w:hAnsi="Times New Roman"/>
          <w:sz w:val="26"/>
          <w:szCs w:val="26"/>
        </w:rPr>
        <w:t>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В случае выявления нарушений </w:t>
      </w:r>
      <w:r>
        <w:rPr>
          <w:rFonts w:ascii="Times New Roman" w:hAnsi="Times New Roman"/>
          <w:sz w:val="26"/>
          <w:szCs w:val="26"/>
        </w:rPr>
        <w:t>П</w:t>
      </w:r>
      <w:r w:rsidRPr="00F829A7">
        <w:rPr>
          <w:rFonts w:ascii="Times New Roman" w:hAnsi="Times New Roman"/>
          <w:sz w:val="26"/>
          <w:szCs w:val="26"/>
        </w:rPr>
        <w:t>орядка</w:t>
      </w:r>
      <w:r>
        <w:rPr>
          <w:rFonts w:ascii="Times New Roman" w:hAnsi="Times New Roman"/>
          <w:sz w:val="26"/>
          <w:szCs w:val="26"/>
        </w:rPr>
        <w:t xml:space="preserve"> ГИА</w:t>
      </w:r>
      <w:r w:rsidRPr="00F829A7">
        <w:rPr>
          <w:rFonts w:ascii="Times New Roman" w:hAnsi="Times New Roman"/>
          <w:sz w:val="26"/>
          <w:szCs w:val="26"/>
        </w:rPr>
        <w:t xml:space="preserve"> общественный наблюдатель должен </w:t>
      </w:r>
      <w:r>
        <w:rPr>
          <w:rFonts w:ascii="Times New Roman" w:hAnsi="Times New Roman"/>
          <w:sz w:val="26"/>
          <w:szCs w:val="26"/>
        </w:rPr>
        <w:t>за</w:t>
      </w:r>
      <w:r w:rsidRPr="00F829A7">
        <w:rPr>
          <w:rFonts w:ascii="Times New Roman" w:hAnsi="Times New Roman"/>
          <w:sz w:val="26"/>
          <w:szCs w:val="26"/>
        </w:rPr>
        <w:t xml:space="preserve">фиксировать выявленные нарушения и оперативно </w:t>
      </w:r>
      <w:r>
        <w:rPr>
          <w:rFonts w:ascii="Times New Roman" w:hAnsi="Times New Roman"/>
          <w:sz w:val="26"/>
          <w:szCs w:val="26"/>
        </w:rPr>
        <w:t>про</w:t>
      </w:r>
      <w:r w:rsidRPr="00F829A7">
        <w:rPr>
          <w:rFonts w:ascii="Times New Roman" w:hAnsi="Times New Roman"/>
          <w:sz w:val="26"/>
          <w:szCs w:val="26"/>
        </w:rPr>
        <w:t>информировать 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F829A7">
        <w:rPr>
          <w:rFonts w:ascii="Times New Roman" w:hAnsi="Times New Roman"/>
          <w:sz w:val="26"/>
          <w:szCs w:val="26"/>
        </w:rPr>
        <w:t>нарушении членов ГЭК (при наличии), председателя КК.</w:t>
      </w:r>
    </w:p>
    <w:p w:rsidR="00352D3A" w:rsidRPr="00C35978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C35978">
        <w:rPr>
          <w:rFonts w:ascii="Times New Roman" w:hAnsi="Times New Roman"/>
          <w:bCs/>
          <w:sz w:val="26"/>
          <w:szCs w:val="26"/>
          <w:lang w:eastAsia="ru-RU"/>
        </w:rPr>
        <w:t xml:space="preserve">За нарушение Порядка </w:t>
      </w:r>
      <w:r>
        <w:rPr>
          <w:rFonts w:ascii="Times New Roman" w:hAnsi="Times New Roman"/>
          <w:bCs/>
          <w:sz w:val="26"/>
          <w:szCs w:val="26"/>
          <w:lang w:eastAsia="ru-RU"/>
        </w:rPr>
        <w:t>ГИА, а</w:t>
      </w:r>
      <w:r w:rsidRPr="00A63936">
        <w:rPr>
          <w:rFonts w:ascii="Times New Roman" w:hAnsi="Times New Roman"/>
          <w:bCs/>
          <w:sz w:val="26"/>
          <w:szCs w:val="26"/>
          <w:lang w:eastAsia="ru-RU"/>
        </w:rPr>
        <w:t xml:space="preserve"> также в случае выявления фактов причастности его к коррупционным действиям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C35978">
        <w:rPr>
          <w:rFonts w:ascii="Times New Roman" w:hAnsi="Times New Roman"/>
          <w:bCs/>
          <w:sz w:val="26"/>
          <w:szCs w:val="26"/>
          <w:lang w:eastAsia="ru-RU"/>
        </w:rPr>
        <w:t xml:space="preserve">общественный наблюдатель </w:t>
      </w:r>
      <w:r>
        <w:rPr>
          <w:rFonts w:ascii="Times New Roman" w:hAnsi="Times New Roman"/>
          <w:bCs/>
          <w:sz w:val="26"/>
          <w:szCs w:val="26"/>
          <w:lang w:eastAsia="ru-RU"/>
        </w:rPr>
        <w:t>удаляется</w:t>
      </w:r>
      <w:r w:rsidRPr="00C35978">
        <w:rPr>
          <w:rFonts w:ascii="Times New Roman" w:hAnsi="Times New Roman"/>
          <w:bCs/>
          <w:sz w:val="26"/>
          <w:szCs w:val="26"/>
          <w:lang w:eastAsia="ru-RU"/>
        </w:rPr>
        <w:t xml:space="preserve"> из </w:t>
      </w:r>
      <w:r>
        <w:rPr>
          <w:rFonts w:ascii="Times New Roman" w:hAnsi="Times New Roman"/>
          <w:bCs/>
          <w:sz w:val="26"/>
          <w:szCs w:val="26"/>
          <w:lang w:eastAsia="ru-RU"/>
        </w:rPr>
        <w:t>п</w:t>
      </w:r>
      <w:r w:rsidRPr="00C35978">
        <w:rPr>
          <w:rFonts w:ascii="Times New Roman" w:hAnsi="Times New Roman"/>
          <w:bCs/>
          <w:sz w:val="26"/>
          <w:szCs w:val="26"/>
          <w:lang w:eastAsia="ru-RU"/>
        </w:rPr>
        <w:t xml:space="preserve">омещения членами ГЭК или председателем </w:t>
      </w:r>
      <w:r>
        <w:rPr>
          <w:rFonts w:ascii="Times New Roman" w:hAnsi="Times New Roman"/>
          <w:bCs/>
          <w:sz w:val="26"/>
          <w:szCs w:val="26"/>
          <w:lang w:eastAsia="ru-RU"/>
        </w:rPr>
        <w:t>К</w:t>
      </w:r>
      <w:r w:rsidRPr="00C35978">
        <w:rPr>
          <w:rFonts w:ascii="Times New Roman" w:hAnsi="Times New Roman"/>
          <w:bCs/>
          <w:sz w:val="26"/>
          <w:szCs w:val="26"/>
          <w:lang w:eastAsia="ru-RU"/>
        </w:rPr>
        <w:t>К (по согласованию с председателем ГЭК)</w:t>
      </w:r>
      <w:r w:rsidRPr="008A7145">
        <w:t xml:space="preserve"> </w:t>
      </w:r>
      <w:r>
        <w:br/>
      </w:r>
      <w:r w:rsidRPr="008A7145">
        <w:rPr>
          <w:rFonts w:ascii="Times New Roman" w:hAnsi="Times New Roman"/>
          <w:bCs/>
          <w:sz w:val="26"/>
          <w:szCs w:val="26"/>
          <w:lang w:eastAsia="ru-RU"/>
        </w:rPr>
        <w:t>и привлекается к административной ответственности в соответствии с ч. 4 ст. 19.30 Кодекса РФ об административных правонарушениях</w:t>
      </w:r>
      <w:r w:rsidRPr="00C35978">
        <w:rPr>
          <w:rFonts w:ascii="Times New Roman" w:hAnsi="Times New Roman"/>
          <w:bCs/>
          <w:sz w:val="26"/>
          <w:szCs w:val="26"/>
          <w:lang w:eastAsia="ru-RU"/>
        </w:rPr>
        <w:t>.</w:t>
      </w:r>
      <w:r w:rsidRPr="00C35978">
        <w:rPr>
          <w:rFonts w:ascii="Times New Roman" w:hAnsi="Times New Roman"/>
          <w:bCs/>
          <w:sz w:val="26"/>
          <w:szCs w:val="26"/>
          <w:lang w:eastAsia="ru-RU"/>
        </w:rPr>
        <w:br w:type="page"/>
      </w:r>
    </w:p>
    <w:p w:rsidR="00352D3A" w:rsidRPr="00F829A7" w:rsidRDefault="00352D3A" w:rsidP="0083748F">
      <w:pPr>
        <w:pStyle w:val="Heading1"/>
      </w:pPr>
      <w:bookmarkStart w:id="27" w:name="_Toc533702377"/>
      <w:r w:rsidRPr="00F829A7">
        <w:t xml:space="preserve">Инструкция для общественных наблюдателей </w:t>
      </w:r>
      <w:r>
        <w:br/>
      </w:r>
      <w:r w:rsidRPr="00F829A7">
        <w:t xml:space="preserve">при проведении ГИА </w:t>
      </w:r>
      <w:r>
        <w:t xml:space="preserve">для лиц с ОВЗ, детей-инвалидов </w:t>
      </w:r>
      <w:r>
        <w:br/>
        <w:t xml:space="preserve">и инвалидов, в том числе  </w:t>
      </w:r>
      <w:r w:rsidRPr="00F829A7">
        <w:t>в форме ГВЭ</w:t>
      </w:r>
      <w:bookmarkEnd w:id="27"/>
      <w:r w:rsidRPr="00F829A7">
        <w:t xml:space="preserve"> 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Настоящая инструкция разработана для граждан Российской Федерации, получивших аккредитацию в соответствии с Порядком аккредитации, и планирующих осуществлять общественное наблюдение при проведении ГИА </w:t>
      </w:r>
      <w:r w:rsidRPr="002D1A9F">
        <w:rPr>
          <w:rFonts w:ascii="Times New Roman" w:hAnsi="Times New Roman"/>
          <w:sz w:val="26"/>
          <w:szCs w:val="26"/>
        </w:rPr>
        <w:t xml:space="preserve">для лиц с ОВЗ, детей-инвалидов и инвалидов, в том числе  </w:t>
      </w:r>
      <w:r w:rsidRPr="00F829A7">
        <w:rPr>
          <w:rFonts w:ascii="Times New Roman" w:hAnsi="Times New Roman"/>
          <w:sz w:val="26"/>
          <w:szCs w:val="26"/>
        </w:rPr>
        <w:t>в форме ГВЭ.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Инструкция разработана на основе нормативных правовых и методических документов, регламентирующих порядок проведении ГИА.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В целях обеспечения соблюдения </w:t>
      </w:r>
      <w:r>
        <w:rPr>
          <w:rFonts w:ascii="Times New Roman" w:hAnsi="Times New Roman"/>
          <w:sz w:val="26"/>
          <w:szCs w:val="26"/>
        </w:rPr>
        <w:t>П</w:t>
      </w:r>
      <w:r w:rsidRPr="00F829A7">
        <w:rPr>
          <w:rFonts w:ascii="Times New Roman" w:hAnsi="Times New Roman"/>
          <w:sz w:val="26"/>
          <w:szCs w:val="26"/>
        </w:rPr>
        <w:t>орядка общественным наблюдателям предоставляется право: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присутствовать в пунктах проведения ГВЭ при предъявлении документа, удостоверяющего личность, и удостоверения общественного наблюдателя; 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направлять информацию о нарушениях, выявленных в </w:t>
      </w:r>
      <w:r>
        <w:rPr>
          <w:rFonts w:ascii="Times New Roman" w:hAnsi="Times New Roman"/>
          <w:sz w:val="26"/>
          <w:szCs w:val="26"/>
        </w:rPr>
        <w:t>ППЭ</w:t>
      </w:r>
      <w:r w:rsidRPr="00F829A7">
        <w:rPr>
          <w:rFonts w:ascii="Times New Roman" w:hAnsi="Times New Roman"/>
          <w:sz w:val="26"/>
          <w:szCs w:val="26"/>
        </w:rPr>
        <w:t xml:space="preserve">, в Рособрнадзор, </w:t>
      </w:r>
      <w:r>
        <w:rPr>
          <w:rFonts w:ascii="Times New Roman" w:hAnsi="Times New Roman"/>
          <w:sz w:val="26"/>
          <w:szCs w:val="26"/>
        </w:rPr>
        <w:t>ОИВ</w:t>
      </w:r>
      <w:r w:rsidRPr="00F829A7">
        <w:rPr>
          <w:rFonts w:ascii="Times New Roman" w:hAnsi="Times New Roman"/>
          <w:sz w:val="26"/>
          <w:szCs w:val="26"/>
        </w:rPr>
        <w:t xml:space="preserve">, органы </w:t>
      </w:r>
      <w:r>
        <w:rPr>
          <w:rFonts w:ascii="Times New Roman" w:hAnsi="Times New Roman"/>
          <w:sz w:val="26"/>
          <w:szCs w:val="26"/>
        </w:rPr>
        <w:t>местного самоуправления</w:t>
      </w:r>
      <w:r w:rsidRPr="00F829A7">
        <w:rPr>
          <w:rFonts w:ascii="Times New Roman" w:hAnsi="Times New Roman"/>
          <w:sz w:val="26"/>
          <w:szCs w:val="26"/>
        </w:rPr>
        <w:t xml:space="preserve">, осуществляющие </w:t>
      </w:r>
      <w:r>
        <w:rPr>
          <w:rFonts w:ascii="Times New Roman" w:hAnsi="Times New Roman"/>
          <w:sz w:val="26"/>
          <w:szCs w:val="26"/>
        </w:rPr>
        <w:t>управление</w:t>
      </w:r>
      <w:r w:rsidRPr="00F829A7">
        <w:rPr>
          <w:rFonts w:ascii="Times New Roman" w:hAnsi="Times New Roman"/>
          <w:sz w:val="26"/>
          <w:szCs w:val="26"/>
        </w:rPr>
        <w:t xml:space="preserve"> в сфере образования.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F829A7">
        <w:rPr>
          <w:rFonts w:ascii="Times New Roman" w:hAnsi="Times New Roman"/>
          <w:sz w:val="26"/>
          <w:szCs w:val="26"/>
        </w:rPr>
        <w:t>еречень полномочий и обязанностей</w:t>
      </w:r>
      <w:r>
        <w:rPr>
          <w:rFonts w:ascii="Times New Roman" w:hAnsi="Times New Roman"/>
          <w:sz w:val="26"/>
          <w:szCs w:val="26"/>
        </w:rPr>
        <w:t xml:space="preserve"> общественных наблюдателей</w:t>
      </w:r>
      <w:r w:rsidRPr="00F829A7">
        <w:rPr>
          <w:rFonts w:ascii="Times New Roman" w:hAnsi="Times New Roman"/>
          <w:sz w:val="26"/>
          <w:szCs w:val="26"/>
        </w:rPr>
        <w:t xml:space="preserve"> может быть уточнен, но не сокращен или существенно изменен.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Общественный наблюдатель должен заблаговременно ознакомиться с Порядком</w:t>
      </w:r>
      <w:r>
        <w:rPr>
          <w:rFonts w:ascii="Times New Roman" w:hAnsi="Times New Roman"/>
          <w:sz w:val="26"/>
          <w:szCs w:val="26"/>
        </w:rPr>
        <w:t xml:space="preserve"> ГИА</w:t>
      </w:r>
      <w:r w:rsidRPr="00F829A7">
        <w:rPr>
          <w:rFonts w:ascii="Times New Roman" w:hAnsi="Times New Roman"/>
          <w:sz w:val="26"/>
          <w:szCs w:val="26"/>
        </w:rPr>
        <w:t xml:space="preserve">, Методическими рекомендациями по проведению государственной итоговой аттестации по образовательным программам среднего общего образования по всем учебным предметам в форме государственного выпускного экзамена (письменная форма) </w:t>
      </w:r>
      <w:r>
        <w:rPr>
          <w:rFonts w:ascii="Times New Roman" w:hAnsi="Times New Roman"/>
          <w:sz w:val="26"/>
          <w:szCs w:val="26"/>
        </w:rPr>
        <w:br/>
      </w:r>
      <w:r w:rsidRPr="00F829A7">
        <w:rPr>
          <w:rFonts w:ascii="Times New Roman" w:hAnsi="Times New Roman"/>
          <w:sz w:val="26"/>
          <w:szCs w:val="26"/>
        </w:rPr>
        <w:t>в 201</w:t>
      </w:r>
      <w:r>
        <w:rPr>
          <w:rFonts w:ascii="Times New Roman" w:hAnsi="Times New Roman"/>
          <w:sz w:val="26"/>
          <w:szCs w:val="26"/>
        </w:rPr>
        <w:t>9</w:t>
      </w:r>
      <w:r w:rsidRPr="00F829A7">
        <w:rPr>
          <w:rFonts w:ascii="Times New Roman" w:hAnsi="Times New Roman"/>
          <w:sz w:val="26"/>
          <w:szCs w:val="26"/>
        </w:rPr>
        <w:t xml:space="preserve"> году, Методическими рекомендациями по проведению государственной итоговой аттестации по образовательным программам среднего общего образования по всем учебным предметам в форме государственного выпускного экзамена (устная форма) </w:t>
      </w:r>
      <w:r>
        <w:rPr>
          <w:rFonts w:ascii="Times New Roman" w:hAnsi="Times New Roman"/>
          <w:sz w:val="26"/>
          <w:szCs w:val="26"/>
        </w:rPr>
        <w:br/>
      </w:r>
      <w:r w:rsidRPr="00F829A7">
        <w:rPr>
          <w:rFonts w:ascii="Times New Roman" w:hAnsi="Times New Roman"/>
          <w:sz w:val="26"/>
          <w:szCs w:val="26"/>
        </w:rPr>
        <w:t>в 201</w:t>
      </w:r>
      <w:r>
        <w:rPr>
          <w:rFonts w:ascii="Times New Roman" w:hAnsi="Times New Roman"/>
          <w:sz w:val="26"/>
          <w:szCs w:val="26"/>
        </w:rPr>
        <w:t>9</w:t>
      </w:r>
      <w:r w:rsidRPr="00F829A7">
        <w:rPr>
          <w:rFonts w:ascii="Times New Roman" w:hAnsi="Times New Roman"/>
          <w:sz w:val="26"/>
          <w:szCs w:val="26"/>
        </w:rPr>
        <w:t xml:space="preserve"> году, с настоящими </w:t>
      </w:r>
      <w:r>
        <w:rPr>
          <w:rFonts w:ascii="Times New Roman" w:hAnsi="Times New Roman"/>
          <w:sz w:val="26"/>
          <w:szCs w:val="26"/>
        </w:rPr>
        <w:t>М</w:t>
      </w:r>
      <w:r w:rsidRPr="00F829A7">
        <w:rPr>
          <w:rFonts w:ascii="Times New Roman" w:hAnsi="Times New Roman"/>
          <w:sz w:val="26"/>
          <w:szCs w:val="26"/>
        </w:rPr>
        <w:t>етодическими рекомендациями.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Лица, с которыми общественный наблюдатель взаимодействует при решении вопросов, связанных с проведением ГВЭ: 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члены ГЭК;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руководитель ППЭ;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 в сфере образования (при наличии).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Общественный наблюдатель не должен вмешиваться в работу при выполнении работниками пункт</w:t>
      </w:r>
      <w:r>
        <w:rPr>
          <w:rFonts w:ascii="Times New Roman" w:hAnsi="Times New Roman"/>
          <w:sz w:val="26"/>
          <w:szCs w:val="26"/>
        </w:rPr>
        <w:t>а</w:t>
      </w:r>
      <w:r w:rsidRPr="00F829A7">
        <w:rPr>
          <w:rFonts w:ascii="Times New Roman" w:hAnsi="Times New Roman"/>
          <w:sz w:val="26"/>
          <w:szCs w:val="26"/>
        </w:rPr>
        <w:t xml:space="preserve"> проведения ГВЭ </w:t>
      </w:r>
      <w:r>
        <w:rPr>
          <w:rFonts w:ascii="Times New Roman" w:hAnsi="Times New Roman"/>
          <w:sz w:val="26"/>
          <w:szCs w:val="26"/>
        </w:rPr>
        <w:t>их</w:t>
      </w:r>
      <w:r w:rsidRPr="00F829A7">
        <w:rPr>
          <w:rFonts w:ascii="Times New Roman" w:hAnsi="Times New Roman"/>
          <w:sz w:val="26"/>
          <w:szCs w:val="26"/>
        </w:rPr>
        <w:t xml:space="preserve"> обязанностей.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За нарушение Порядка </w:t>
      </w:r>
      <w:r>
        <w:rPr>
          <w:rFonts w:ascii="Times New Roman" w:hAnsi="Times New Roman"/>
          <w:sz w:val="26"/>
          <w:szCs w:val="26"/>
        </w:rPr>
        <w:t xml:space="preserve">ГИА, </w:t>
      </w:r>
      <w:r w:rsidRPr="00A63936">
        <w:rPr>
          <w:rFonts w:ascii="Times New Roman" w:hAnsi="Times New Roman"/>
          <w:sz w:val="26"/>
          <w:szCs w:val="26"/>
        </w:rPr>
        <w:t>а также в случае выявления фактов причастности его к коррупционным действиям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F829A7">
        <w:rPr>
          <w:rFonts w:ascii="Times New Roman" w:hAnsi="Times New Roman"/>
          <w:sz w:val="26"/>
          <w:szCs w:val="26"/>
        </w:rPr>
        <w:t xml:space="preserve">общественный наблюдатель </w:t>
      </w:r>
      <w:r>
        <w:rPr>
          <w:rFonts w:ascii="Times New Roman" w:hAnsi="Times New Roman"/>
          <w:sz w:val="26"/>
          <w:szCs w:val="26"/>
        </w:rPr>
        <w:t>удаляется</w:t>
      </w:r>
      <w:r w:rsidRPr="00F829A7">
        <w:rPr>
          <w:rFonts w:ascii="Times New Roman" w:hAnsi="Times New Roman"/>
          <w:sz w:val="26"/>
          <w:szCs w:val="26"/>
        </w:rPr>
        <w:t xml:space="preserve"> из </w:t>
      </w:r>
      <w:r>
        <w:rPr>
          <w:rFonts w:ascii="Times New Roman" w:hAnsi="Times New Roman"/>
          <w:sz w:val="26"/>
          <w:szCs w:val="26"/>
        </w:rPr>
        <w:t>ППЭ</w:t>
      </w:r>
      <w:r w:rsidRPr="00F829A7">
        <w:rPr>
          <w:rFonts w:ascii="Times New Roman" w:hAnsi="Times New Roman"/>
          <w:sz w:val="26"/>
          <w:szCs w:val="26"/>
        </w:rPr>
        <w:t xml:space="preserve"> членами ГЭК или руководителем ППЭ</w:t>
      </w:r>
      <w:r w:rsidRPr="000F3BDB">
        <w:t xml:space="preserve"> </w:t>
      </w:r>
      <w:r w:rsidRPr="000F3BDB">
        <w:rPr>
          <w:rFonts w:ascii="Times New Roman" w:hAnsi="Times New Roman"/>
          <w:sz w:val="26"/>
          <w:szCs w:val="26"/>
        </w:rPr>
        <w:t xml:space="preserve">и привлекается к административной ответственности </w:t>
      </w:r>
      <w:r>
        <w:rPr>
          <w:rFonts w:ascii="Times New Roman" w:hAnsi="Times New Roman"/>
          <w:sz w:val="26"/>
          <w:szCs w:val="26"/>
        </w:rPr>
        <w:br/>
      </w:r>
      <w:r w:rsidRPr="000F3BDB">
        <w:rPr>
          <w:rFonts w:ascii="Times New Roman" w:hAnsi="Times New Roman"/>
          <w:sz w:val="26"/>
          <w:szCs w:val="26"/>
        </w:rPr>
        <w:t>в соответствии с ч. 4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3BDB">
        <w:rPr>
          <w:rFonts w:ascii="Times New Roman" w:hAnsi="Times New Roman"/>
          <w:sz w:val="26"/>
          <w:szCs w:val="26"/>
        </w:rPr>
        <w:t>ст. 19.30 Кодекса РФ об административных правонарушениях</w:t>
      </w:r>
      <w:r w:rsidRPr="00F829A7">
        <w:rPr>
          <w:rFonts w:ascii="Times New Roman" w:hAnsi="Times New Roman"/>
          <w:sz w:val="26"/>
          <w:szCs w:val="26"/>
        </w:rPr>
        <w:t>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Для прохода в </w:t>
      </w:r>
      <w:r>
        <w:rPr>
          <w:rFonts w:ascii="Times New Roman" w:hAnsi="Times New Roman"/>
          <w:sz w:val="26"/>
          <w:szCs w:val="26"/>
        </w:rPr>
        <w:t>ППЭ</w:t>
      </w:r>
      <w:r w:rsidRPr="00F829A7">
        <w:rPr>
          <w:rFonts w:ascii="Times New Roman" w:hAnsi="Times New Roman"/>
          <w:sz w:val="26"/>
          <w:szCs w:val="26"/>
        </w:rPr>
        <w:t xml:space="preserve"> общественный наблюдатель предъявляет документ, удостоверяющий личность, а также удостоверение общественного наблюдателя, где указаны  фамилия, имя, отчество (при наличии) общественного наблюдателя, </w:t>
      </w:r>
      <w:r w:rsidRPr="000F3BDB">
        <w:rPr>
          <w:rFonts w:ascii="Times New Roman" w:hAnsi="Times New Roman"/>
          <w:sz w:val="26"/>
          <w:szCs w:val="26"/>
        </w:rPr>
        <w:t xml:space="preserve">форма осуществления общественного наблюдения, реквизиты документа, удостоверяющего личность общественного наблюдателя, </w:t>
      </w:r>
      <w:r w:rsidRPr="00F829A7">
        <w:rPr>
          <w:rFonts w:ascii="Times New Roman" w:hAnsi="Times New Roman"/>
          <w:sz w:val="26"/>
          <w:szCs w:val="26"/>
        </w:rPr>
        <w:t xml:space="preserve">номер удостоверения, дата его выдачи, должность лица, подписавшего удостоверение и печать аккредитующего органа. Указанные документы </w:t>
      </w:r>
      <w:r w:rsidRPr="00B301B5">
        <w:rPr>
          <w:rFonts w:ascii="Times New Roman" w:hAnsi="Times New Roman"/>
          <w:sz w:val="26"/>
          <w:szCs w:val="26"/>
        </w:rPr>
        <w:t>должны быть в наличии у общественного наблюдателя</w:t>
      </w:r>
      <w:r w:rsidRPr="00B301B5" w:rsidDel="00B301B5">
        <w:rPr>
          <w:rFonts w:ascii="Times New Roman" w:hAnsi="Times New Roman"/>
          <w:sz w:val="26"/>
          <w:szCs w:val="26"/>
        </w:rPr>
        <w:t xml:space="preserve"> </w:t>
      </w:r>
      <w:r w:rsidRPr="00F829A7">
        <w:rPr>
          <w:rFonts w:ascii="Times New Roman" w:hAnsi="Times New Roman"/>
          <w:sz w:val="26"/>
          <w:szCs w:val="26"/>
        </w:rPr>
        <w:t xml:space="preserve">в течение всего времени </w:t>
      </w:r>
      <w:r>
        <w:rPr>
          <w:rFonts w:ascii="Times New Roman" w:hAnsi="Times New Roman"/>
          <w:sz w:val="26"/>
          <w:szCs w:val="26"/>
        </w:rPr>
        <w:t xml:space="preserve">его </w:t>
      </w:r>
      <w:r w:rsidRPr="00F829A7">
        <w:rPr>
          <w:rFonts w:ascii="Times New Roman" w:hAnsi="Times New Roman"/>
          <w:sz w:val="26"/>
          <w:szCs w:val="26"/>
        </w:rPr>
        <w:t>пребывания в ППЭ.</w:t>
      </w:r>
    </w:p>
    <w:p w:rsidR="00352D3A" w:rsidRDefault="00352D3A" w:rsidP="00D24EC7">
      <w:pPr>
        <w:tabs>
          <w:tab w:val="left" w:pos="609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Общественный наблюдатель должен прибыть в ППЭ не позднее, чем за один час до начала проведения ГВЭ, и находиться </w:t>
      </w:r>
      <w:r>
        <w:rPr>
          <w:rFonts w:ascii="Times New Roman" w:hAnsi="Times New Roman"/>
          <w:sz w:val="26"/>
          <w:szCs w:val="26"/>
        </w:rPr>
        <w:t>в</w:t>
      </w:r>
      <w:r w:rsidRPr="00F829A7">
        <w:rPr>
          <w:rFonts w:ascii="Times New Roman" w:hAnsi="Times New Roman"/>
          <w:sz w:val="26"/>
          <w:szCs w:val="26"/>
        </w:rPr>
        <w:t xml:space="preserve"> ППЭ не менее 50% времени установленного расписанием проведения </w:t>
      </w:r>
      <w:r>
        <w:rPr>
          <w:rFonts w:ascii="Times New Roman" w:hAnsi="Times New Roman"/>
          <w:sz w:val="26"/>
          <w:szCs w:val="26"/>
        </w:rPr>
        <w:t>ЕГЭ, ГВЭ</w:t>
      </w:r>
      <w:r w:rsidRPr="00F829A7">
        <w:rPr>
          <w:rFonts w:ascii="Times New Roman" w:hAnsi="Times New Roman"/>
          <w:sz w:val="26"/>
          <w:szCs w:val="26"/>
        </w:rPr>
        <w:t xml:space="preserve"> по соответствующему учебному </w:t>
      </w:r>
      <w:r>
        <w:rPr>
          <w:rFonts w:ascii="Times New Roman" w:hAnsi="Times New Roman"/>
          <w:sz w:val="26"/>
          <w:szCs w:val="26"/>
        </w:rPr>
        <w:t xml:space="preserve">предмету. </w:t>
      </w:r>
    </w:p>
    <w:p w:rsidR="00352D3A" w:rsidRPr="00F829A7" w:rsidRDefault="00352D3A" w:rsidP="00D24EC7">
      <w:pPr>
        <w:tabs>
          <w:tab w:val="left" w:pos="609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Д</w:t>
      </w:r>
      <w:r w:rsidRPr="00F829A7">
        <w:rPr>
          <w:rFonts w:ascii="Times New Roman" w:hAnsi="Times New Roman"/>
          <w:sz w:val="26"/>
          <w:szCs w:val="26"/>
        </w:rPr>
        <w:t xml:space="preserve">о начала экзамена </w:t>
      </w:r>
      <w:r>
        <w:rPr>
          <w:rFonts w:ascii="Times New Roman" w:hAnsi="Times New Roman"/>
          <w:sz w:val="26"/>
          <w:szCs w:val="26"/>
        </w:rPr>
        <w:t>о</w:t>
      </w:r>
      <w:r w:rsidRPr="00F829A7">
        <w:rPr>
          <w:rFonts w:ascii="Times New Roman" w:hAnsi="Times New Roman"/>
          <w:sz w:val="26"/>
          <w:szCs w:val="26"/>
        </w:rPr>
        <w:t xml:space="preserve">бщественный наблюдатель должен </w:t>
      </w:r>
      <w:r>
        <w:rPr>
          <w:rFonts w:ascii="Times New Roman" w:hAnsi="Times New Roman"/>
          <w:sz w:val="26"/>
          <w:szCs w:val="26"/>
        </w:rPr>
        <w:t>согласовать</w:t>
      </w:r>
      <w:r w:rsidRPr="00F829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F829A7">
        <w:rPr>
          <w:rFonts w:ascii="Times New Roman" w:hAnsi="Times New Roman"/>
          <w:sz w:val="26"/>
          <w:szCs w:val="26"/>
        </w:rPr>
        <w:t> руководител</w:t>
      </w:r>
      <w:r>
        <w:rPr>
          <w:rFonts w:ascii="Times New Roman" w:hAnsi="Times New Roman"/>
          <w:sz w:val="26"/>
          <w:szCs w:val="26"/>
        </w:rPr>
        <w:t>ем</w:t>
      </w:r>
      <w:r w:rsidRPr="00F829A7">
        <w:rPr>
          <w:rFonts w:ascii="Times New Roman" w:hAnsi="Times New Roman"/>
          <w:sz w:val="26"/>
          <w:szCs w:val="26"/>
        </w:rPr>
        <w:t xml:space="preserve"> ППЭ и член</w:t>
      </w:r>
      <w:r>
        <w:rPr>
          <w:rFonts w:ascii="Times New Roman" w:hAnsi="Times New Roman"/>
          <w:sz w:val="26"/>
          <w:szCs w:val="26"/>
        </w:rPr>
        <w:t>ами</w:t>
      </w:r>
      <w:r w:rsidRPr="00F829A7">
        <w:rPr>
          <w:rFonts w:ascii="Times New Roman" w:hAnsi="Times New Roman"/>
          <w:sz w:val="26"/>
          <w:szCs w:val="26"/>
        </w:rPr>
        <w:t xml:space="preserve"> ГЭК </w:t>
      </w:r>
      <w:r>
        <w:rPr>
          <w:rFonts w:ascii="Times New Roman" w:hAnsi="Times New Roman"/>
          <w:sz w:val="26"/>
          <w:szCs w:val="26"/>
        </w:rPr>
        <w:t>порядок</w:t>
      </w:r>
      <w:r w:rsidRPr="00F829A7">
        <w:rPr>
          <w:rFonts w:ascii="Times New Roman" w:hAnsi="Times New Roman"/>
          <w:sz w:val="26"/>
          <w:szCs w:val="26"/>
        </w:rPr>
        <w:t xml:space="preserve"> взаимодействия во время и после экзамена.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Общественным наблюдателям запрещено оказывать содействие участникам ГВЭ</w:t>
      </w:r>
      <w:r>
        <w:rPr>
          <w:rFonts w:ascii="Times New Roman" w:hAnsi="Times New Roman"/>
          <w:sz w:val="26"/>
          <w:szCs w:val="26"/>
        </w:rPr>
        <w:t>,</w:t>
      </w:r>
      <w:r w:rsidRPr="00F829A7">
        <w:rPr>
          <w:rFonts w:ascii="Times New Roman" w:hAnsi="Times New Roman"/>
          <w:sz w:val="26"/>
          <w:szCs w:val="26"/>
        </w:rPr>
        <w:t xml:space="preserve"> в том числе передавать им средства связи, электронно-вычислительную технику, фото, аудио и видеоаппаратуру, справочные материалы, письменные заметки и иные средства хранения и передачи информации, а также пользоваться средствами связи за пределами </w:t>
      </w:r>
      <w:r>
        <w:rPr>
          <w:rFonts w:ascii="Times New Roman" w:hAnsi="Times New Roman"/>
          <w:sz w:val="26"/>
          <w:szCs w:val="26"/>
        </w:rPr>
        <w:t>Ш</w:t>
      </w:r>
      <w:r w:rsidRPr="00F829A7">
        <w:rPr>
          <w:rFonts w:ascii="Times New Roman" w:hAnsi="Times New Roman"/>
          <w:sz w:val="26"/>
          <w:szCs w:val="26"/>
        </w:rPr>
        <w:t xml:space="preserve">таба ППЭ. 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В случае присутствия в ППЭ нескольких общественных наблюдателей им рекомендуется до начала экзамена составить </w:t>
      </w:r>
      <w:r>
        <w:rPr>
          <w:rFonts w:ascii="Times New Roman" w:hAnsi="Times New Roman"/>
          <w:sz w:val="26"/>
          <w:szCs w:val="26"/>
        </w:rPr>
        <w:t>график</w:t>
      </w:r>
      <w:r w:rsidRPr="00F829A7">
        <w:rPr>
          <w:rFonts w:ascii="Times New Roman" w:hAnsi="Times New Roman"/>
          <w:sz w:val="26"/>
          <w:szCs w:val="26"/>
        </w:rPr>
        <w:t xml:space="preserve"> их присутствия в аудиториях с указанием времени нахождения в них. Это позволит на этапе проведения экзамена исключить нарушения, связанные с присутствием в аудитории более одного общественного наблюдателя.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До начала проведения экзамена общественный наблюдатель должен обратить внимание на следующее.</w:t>
      </w:r>
    </w:p>
    <w:p w:rsidR="00352D3A" w:rsidRPr="00C35978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35978">
        <w:rPr>
          <w:rFonts w:ascii="Times New Roman" w:hAnsi="Times New Roman"/>
          <w:b/>
          <w:sz w:val="26"/>
          <w:szCs w:val="26"/>
        </w:rPr>
        <w:t>В здании (комплексе зданий), где расположен ППЭ, до входа в ППЭ выделяются:</w:t>
      </w:r>
    </w:p>
    <w:p w:rsidR="00352D3A" w:rsidRPr="00CF1EAC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CF1EAC">
        <w:rPr>
          <w:rFonts w:ascii="Times New Roman" w:hAnsi="Times New Roman"/>
          <w:sz w:val="26"/>
          <w:szCs w:val="26"/>
        </w:rPr>
        <w:t xml:space="preserve">места для хранения личных вещей участников экзамена, организаторов, медицинских работников, технических специалистов, экзаменаторов-собеседников </w:t>
      </w:r>
      <w:r>
        <w:rPr>
          <w:rFonts w:ascii="Times New Roman" w:hAnsi="Times New Roman"/>
          <w:sz w:val="26"/>
          <w:szCs w:val="26"/>
        </w:rPr>
        <w:br/>
      </w:r>
      <w:r w:rsidRPr="00CF1EAC">
        <w:rPr>
          <w:rFonts w:ascii="Times New Roman" w:hAnsi="Times New Roman"/>
          <w:sz w:val="26"/>
          <w:szCs w:val="26"/>
        </w:rPr>
        <w:t>и ассистентов;</w:t>
      </w:r>
    </w:p>
    <w:p w:rsidR="00352D3A" w:rsidRPr="00CF1EAC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CF1EAC">
        <w:rPr>
          <w:rFonts w:ascii="Times New Roman" w:hAnsi="Times New Roman"/>
          <w:sz w:val="26"/>
          <w:szCs w:val="26"/>
        </w:rPr>
        <w:t>помещение для представителей образовательных организаций, сопровождающих обучающихся;</w:t>
      </w:r>
    </w:p>
    <w:p w:rsidR="00352D3A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F1EAC">
        <w:rPr>
          <w:rFonts w:ascii="Times New Roman" w:hAnsi="Times New Roman"/>
          <w:sz w:val="26"/>
          <w:szCs w:val="26"/>
        </w:rPr>
        <w:t>помещение для представителей средств массовой информации.</w:t>
      </w:r>
    </w:p>
    <w:p w:rsidR="00352D3A" w:rsidRPr="00C35978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35978">
        <w:rPr>
          <w:rFonts w:ascii="Times New Roman" w:hAnsi="Times New Roman"/>
          <w:b/>
          <w:sz w:val="26"/>
          <w:szCs w:val="26"/>
        </w:rPr>
        <w:t>В день проведения экзамена в ППЭ присутствуют:</w:t>
      </w:r>
    </w:p>
    <w:p w:rsidR="00352D3A" w:rsidRPr="00CF1EAC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CF1EAC">
        <w:rPr>
          <w:rFonts w:ascii="Times New Roman" w:hAnsi="Times New Roman"/>
          <w:sz w:val="26"/>
          <w:szCs w:val="26"/>
        </w:rPr>
        <w:t>а) руководитель образовательной организации, в помещениях которой организован ППЭ, или уполномоченное им лицо;</w:t>
      </w:r>
    </w:p>
    <w:p w:rsidR="00352D3A" w:rsidRPr="00CF1EAC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CF1EAC">
        <w:rPr>
          <w:rFonts w:ascii="Times New Roman" w:hAnsi="Times New Roman"/>
          <w:sz w:val="26"/>
          <w:szCs w:val="26"/>
        </w:rPr>
        <w:t>б) руководитель и организаторы ППЭ;</w:t>
      </w:r>
    </w:p>
    <w:p w:rsidR="00352D3A" w:rsidRPr="00CF1EAC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CF1EAC">
        <w:rPr>
          <w:rFonts w:ascii="Times New Roman" w:hAnsi="Times New Roman"/>
          <w:sz w:val="26"/>
          <w:szCs w:val="26"/>
        </w:rPr>
        <w:t>в) не менее одного члена ГЭК;</w:t>
      </w:r>
    </w:p>
    <w:p w:rsidR="00352D3A" w:rsidRPr="00CF1EAC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CF1EAC">
        <w:rPr>
          <w:rFonts w:ascii="Times New Roman" w:hAnsi="Times New Roman"/>
          <w:sz w:val="26"/>
          <w:szCs w:val="26"/>
        </w:rPr>
        <w:t xml:space="preserve">г) не менее одного технического специалиста по работе с программным обеспечением, оказывающего информационно-техническую помощь руководителю </w:t>
      </w:r>
      <w:r>
        <w:rPr>
          <w:rFonts w:ascii="Times New Roman" w:hAnsi="Times New Roman"/>
          <w:sz w:val="26"/>
          <w:szCs w:val="26"/>
        </w:rPr>
        <w:br/>
      </w:r>
      <w:r w:rsidRPr="00CF1EAC">
        <w:rPr>
          <w:rFonts w:ascii="Times New Roman" w:hAnsi="Times New Roman"/>
          <w:sz w:val="26"/>
          <w:szCs w:val="26"/>
        </w:rPr>
        <w:t>и организаторам ППЭ, члену ГЭК;</w:t>
      </w:r>
    </w:p>
    <w:p w:rsidR="00352D3A" w:rsidRPr="00CF1EAC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CF1EAC">
        <w:rPr>
          <w:rFonts w:ascii="Times New Roman" w:hAnsi="Times New Roman"/>
          <w:sz w:val="26"/>
          <w:szCs w:val="26"/>
        </w:rPr>
        <w:t>д) сотрудники, осуществляющие охрану правопорядка, и (или) сотрудники органов внутренних дел (полиции);</w:t>
      </w:r>
    </w:p>
    <w:p w:rsidR="00352D3A" w:rsidRPr="00CF1EAC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CF1EAC">
        <w:rPr>
          <w:rFonts w:ascii="Times New Roman" w:hAnsi="Times New Roman"/>
          <w:sz w:val="26"/>
          <w:szCs w:val="26"/>
        </w:rPr>
        <w:t>е) медицинские работники;</w:t>
      </w:r>
    </w:p>
    <w:p w:rsidR="00352D3A" w:rsidRPr="00CF1EAC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CF1EAC">
        <w:rPr>
          <w:rFonts w:ascii="Times New Roman" w:hAnsi="Times New Roman"/>
          <w:sz w:val="26"/>
          <w:szCs w:val="26"/>
        </w:rPr>
        <w:t>ж) ассистенты (при необходимости);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CF1EAC">
        <w:rPr>
          <w:rFonts w:ascii="Times New Roman" w:hAnsi="Times New Roman"/>
          <w:sz w:val="26"/>
          <w:szCs w:val="26"/>
        </w:rPr>
        <w:t>з) экзаменаторы-собеседники (в случае проведения ГВЭ в устной форме).</w:t>
      </w:r>
    </w:p>
    <w:p w:rsidR="00352D3A" w:rsidRPr="00C35978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35978">
        <w:rPr>
          <w:rFonts w:ascii="Times New Roman" w:hAnsi="Times New Roman"/>
          <w:b/>
          <w:sz w:val="26"/>
          <w:szCs w:val="26"/>
        </w:rPr>
        <w:t>В день проведения экзамена в ППЭ могут присутствовать: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аккредитованные </w:t>
      </w:r>
      <w:r w:rsidRPr="00F829A7">
        <w:rPr>
          <w:rFonts w:ascii="Times New Roman" w:hAnsi="Times New Roman"/>
          <w:sz w:val="26"/>
          <w:szCs w:val="26"/>
        </w:rPr>
        <w:t>представители средств массовой информации;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общественные наблюдатели, аккредитованные в установленном порядке;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должностные лица Рособрнадзора</w:t>
      </w:r>
      <w:r w:rsidRPr="000F3BDB">
        <w:rPr>
          <w:rFonts w:ascii="Times New Roman" w:hAnsi="Times New Roman"/>
          <w:sz w:val="26"/>
          <w:szCs w:val="26"/>
        </w:rPr>
        <w:t xml:space="preserve">, а также лица, </w:t>
      </w:r>
      <w:r>
        <w:rPr>
          <w:rFonts w:ascii="Times New Roman" w:hAnsi="Times New Roman"/>
          <w:sz w:val="26"/>
          <w:szCs w:val="26"/>
        </w:rPr>
        <w:t>назначенные</w:t>
      </w:r>
      <w:r w:rsidRPr="000F3BDB">
        <w:rPr>
          <w:rFonts w:ascii="Times New Roman" w:hAnsi="Times New Roman"/>
          <w:sz w:val="26"/>
          <w:szCs w:val="26"/>
        </w:rPr>
        <w:t xml:space="preserve"> Рособрнадзором, при предъявлении соответствующих документов, подтверждающих их полномочия</w:t>
      </w:r>
      <w:r>
        <w:rPr>
          <w:rFonts w:ascii="Times New Roman" w:hAnsi="Times New Roman"/>
          <w:sz w:val="26"/>
          <w:szCs w:val="26"/>
        </w:rPr>
        <w:t>,</w:t>
      </w:r>
      <w:r w:rsidRPr="000F3BDB">
        <w:rPr>
          <w:rFonts w:ascii="Times New Roman" w:hAnsi="Times New Roman"/>
          <w:sz w:val="26"/>
          <w:szCs w:val="26"/>
        </w:rPr>
        <w:t xml:space="preserve"> </w:t>
      </w:r>
      <w:r w:rsidRPr="00F829A7">
        <w:rPr>
          <w:rFonts w:ascii="Times New Roman" w:hAnsi="Times New Roman"/>
          <w:sz w:val="26"/>
          <w:szCs w:val="26"/>
        </w:rPr>
        <w:t xml:space="preserve">и (или) </w:t>
      </w:r>
      <w:r>
        <w:rPr>
          <w:rFonts w:ascii="Times New Roman" w:hAnsi="Times New Roman"/>
          <w:sz w:val="26"/>
          <w:szCs w:val="26"/>
        </w:rPr>
        <w:t xml:space="preserve">должностные лица </w:t>
      </w:r>
      <w:r w:rsidRPr="00F829A7">
        <w:rPr>
          <w:rFonts w:ascii="Times New Roman" w:hAnsi="Times New Roman"/>
          <w:sz w:val="26"/>
          <w:szCs w:val="26"/>
        </w:rPr>
        <w:t>органа исполнительной власти субъекта Российской Федерации, осуществляющего переданные полномочия Российской Федерации в сфере образования</w:t>
      </w:r>
      <w:r>
        <w:rPr>
          <w:rFonts w:ascii="Times New Roman" w:hAnsi="Times New Roman"/>
          <w:sz w:val="26"/>
          <w:szCs w:val="26"/>
        </w:rPr>
        <w:t>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Аккредитованные п</w:t>
      </w:r>
      <w:r w:rsidRPr="00F829A7">
        <w:rPr>
          <w:rFonts w:ascii="Times New Roman" w:hAnsi="Times New Roman"/>
          <w:sz w:val="26"/>
          <w:szCs w:val="26"/>
        </w:rPr>
        <w:t xml:space="preserve">редставители средств массовой информации присутствуют в аудиториях для проведения экзамена только до момента вскрытия </w:t>
      </w:r>
      <w:r w:rsidRPr="000F3BDB">
        <w:rPr>
          <w:rFonts w:ascii="Times New Roman" w:hAnsi="Times New Roman"/>
          <w:sz w:val="26"/>
          <w:szCs w:val="26"/>
        </w:rPr>
        <w:t>участниками ГВЭ</w:t>
      </w:r>
      <w:r>
        <w:rPr>
          <w:rFonts w:ascii="Times New Roman" w:hAnsi="Times New Roman"/>
          <w:sz w:val="26"/>
          <w:szCs w:val="26"/>
        </w:rPr>
        <w:t xml:space="preserve"> ИК</w:t>
      </w:r>
      <w:r w:rsidRPr="00F829A7">
        <w:rPr>
          <w:rFonts w:ascii="Times New Roman" w:hAnsi="Times New Roman"/>
          <w:sz w:val="26"/>
          <w:szCs w:val="26"/>
        </w:rPr>
        <w:t xml:space="preserve"> с </w:t>
      </w:r>
      <w:r>
        <w:rPr>
          <w:rFonts w:ascii="Times New Roman" w:hAnsi="Times New Roman"/>
          <w:sz w:val="26"/>
          <w:szCs w:val="26"/>
        </w:rPr>
        <w:t>ЭМ</w:t>
      </w:r>
      <w:r w:rsidRPr="00F829A7">
        <w:rPr>
          <w:rFonts w:ascii="Times New Roman" w:hAnsi="Times New Roman"/>
          <w:sz w:val="26"/>
          <w:szCs w:val="26"/>
        </w:rPr>
        <w:t>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Допуск в ППЭ всех лиц осуществляется только при наличии у них документов, удостоверяющих их личность, и подтверждающих их полномочия</w:t>
      </w:r>
      <w:r>
        <w:rPr>
          <w:rFonts w:ascii="Times New Roman" w:hAnsi="Times New Roman"/>
          <w:sz w:val="26"/>
          <w:szCs w:val="26"/>
        </w:rPr>
        <w:t xml:space="preserve"> (для </w:t>
      </w:r>
      <w:r w:rsidRPr="0089212D">
        <w:rPr>
          <w:rFonts w:ascii="Times New Roman" w:hAnsi="Times New Roman"/>
          <w:sz w:val="26"/>
          <w:szCs w:val="26"/>
        </w:rPr>
        <w:t>сотрудник</w:t>
      </w:r>
      <w:r>
        <w:rPr>
          <w:rFonts w:ascii="Times New Roman" w:hAnsi="Times New Roman"/>
          <w:sz w:val="26"/>
          <w:szCs w:val="26"/>
        </w:rPr>
        <w:t>ов</w:t>
      </w:r>
      <w:r w:rsidRPr="0089212D">
        <w:rPr>
          <w:rFonts w:ascii="Times New Roman" w:hAnsi="Times New Roman"/>
          <w:sz w:val="26"/>
          <w:szCs w:val="26"/>
        </w:rPr>
        <w:t>, осуществляющи</w:t>
      </w:r>
      <w:r>
        <w:rPr>
          <w:rFonts w:ascii="Times New Roman" w:hAnsi="Times New Roman"/>
          <w:sz w:val="26"/>
          <w:szCs w:val="26"/>
        </w:rPr>
        <w:t>х</w:t>
      </w:r>
      <w:r w:rsidRPr="0089212D">
        <w:rPr>
          <w:rFonts w:ascii="Times New Roman" w:hAnsi="Times New Roman"/>
          <w:sz w:val="26"/>
          <w:szCs w:val="26"/>
        </w:rPr>
        <w:t xml:space="preserve"> охрану правопорядка, и (или) сотрудник</w:t>
      </w:r>
      <w:r>
        <w:rPr>
          <w:rFonts w:ascii="Times New Roman" w:hAnsi="Times New Roman"/>
          <w:sz w:val="26"/>
          <w:szCs w:val="26"/>
        </w:rPr>
        <w:t>ов</w:t>
      </w:r>
      <w:r w:rsidRPr="0089212D">
        <w:rPr>
          <w:rFonts w:ascii="Times New Roman" w:hAnsi="Times New Roman"/>
          <w:sz w:val="26"/>
          <w:szCs w:val="26"/>
        </w:rPr>
        <w:t xml:space="preserve"> органов внутренних дел (полиции)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9212D">
        <w:rPr>
          <w:rFonts w:ascii="Times New Roman" w:hAnsi="Times New Roman"/>
          <w:sz w:val="26"/>
          <w:szCs w:val="26"/>
        </w:rPr>
        <w:t>представител</w:t>
      </w:r>
      <w:r>
        <w:rPr>
          <w:rFonts w:ascii="Times New Roman" w:hAnsi="Times New Roman"/>
          <w:sz w:val="26"/>
          <w:szCs w:val="26"/>
        </w:rPr>
        <w:t>ей</w:t>
      </w:r>
      <w:r w:rsidRPr="0089212D">
        <w:rPr>
          <w:rFonts w:ascii="Times New Roman" w:hAnsi="Times New Roman"/>
          <w:sz w:val="26"/>
          <w:szCs w:val="26"/>
        </w:rPr>
        <w:t xml:space="preserve"> средств массовой информации;</w:t>
      </w:r>
      <w:r>
        <w:rPr>
          <w:rFonts w:ascii="Times New Roman" w:hAnsi="Times New Roman"/>
          <w:sz w:val="26"/>
          <w:szCs w:val="26"/>
        </w:rPr>
        <w:t xml:space="preserve"> </w:t>
      </w:r>
      <w:r w:rsidRPr="0089212D">
        <w:rPr>
          <w:rFonts w:ascii="Times New Roman" w:hAnsi="Times New Roman"/>
          <w:sz w:val="26"/>
          <w:szCs w:val="26"/>
        </w:rPr>
        <w:t>общественны</w:t>
      </w:r>
      <w:r>
        <w:rPr>
          <w:rFonts w:ascii="Times New Roman" w:hAnsi="Times New Roman"/>
          <w:sz w:val="26"/>
          <w:szCs w:val="26"/>
        </w:rPr>
        <w:t>х</w:t>
      </w:r>
      <w:r w:rsidRPr="0089212D">
        <w:rPr>
          <w:rFonts w:ascii="Times New Roman" w:hAnsi="Times New Roman"/>
          <w:sz w:val="26"/>
          <w:szCs w:val="26"/>
        </w:rPr>
        <w:t xml:space="preserve"> наблюдател</w:t>
      </w:r>
      <w:r>
        <w:rPr>
          <w:rFonts w:ascii="Times New Roman" w:hAnsi="Times New Roman"/>
          <w:sz w:val="26"/>
          <w:szCs w:val="26"/>
        </w:rPr>
        <w:t>ей</w:t>
      </w:r>
      <w:r w:rsidRPr="0089212D">
        <w:rPr>
          <w:rFonts w:ascii="Times New Roman" w:hAnsi="Times New Roman"/>
          <w:sz w:val="26"/>
          <w:szCs w:val="26"/>
        </w:rPr>
        <w:t>, аккредитованны</w:t>
      </w:r>
      <w:r>
        <w:rPr>
          <w:rFonts w:ascii="Times New Roman" w:hAnsi="Times New Roman"/>
          <w:sz w:val="26"/>
          <w:szCs w:val="26"/>
        </w:rPr>
        <w:t>х</w:t>
      </w:r>
      <w:r w:rsidRPr="0089212D">
        <w:rPr>
          <w:rFonts w:ascii="Times New Roman" w:hAnsi="Times New Roman"/>
          <w:sz w:val="26"/>
          <w:szCs w:val="26"/>
        </w:rPr>
        <w:t xml:space="preserve"> в установленном порядке;</w:t>
      </w:r>
      <w:r>
        <w:rPr>
          <w:rFonts w:ascii="Times New Roman" w:hAnsi="Times New Roman"/>
          <w:sz w:val="26"/>
          <w:szCs w:val="26"/>
        </w:rPr>
        <w:t xml:space="preserve"> </w:t>
      </w:r>
      <w:r w:rsidRPr="0089212D">
        <w:rPr>
          <w:rFonts w:ascii="Times New Roman" w:hAnsi="Times New Roman"/>
          <w:sz w:val="26"/>
          <w:szCs w:val="26"/>
        </w:rPr>
        <w:t>должностны</w:t>
      </w:r>
      <w:r>
        <w:rPr>
          <w:rFonts w:ascii="Times New Roman" w:hAnsi="Times New Roman"/>
          <w:sz w:val="26"/>
          <w:szCs w:val="26"/>
        </w:rPr>
        <w:t>х</w:t>
      </w:r>
      <w:r w:rsidRPr="0089212D">
        <w:rPr>
          <w:rFonts w:ascii="Times New Roman" w:hAnsi="Times New Roman"/>
          <w:sz w:val="26"/>
          <w:szCs w:val="26"/>
        </w:rPr>
        <w:t xml:space="preserve"> лиц Рособрнадзора и (или)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>
        <w:rPr>
          <w:rFonts w:ascii="Times New Roman" w:hAnsi="Times New Roman"/>
          <w:sz w:val="26"/>
          <w:szCs w:val="26"/>
        </w:rPr>
        <w:t>)</w:t>
      </w:r>
      <w:r w:rsidRPr="00F829A7">
        <w:rPr>
          <w:rFonts w:ascii="Times New Roman" w:hAnsi="Times New Roman"/>
          <w:sz w:val="26"/>
          <w:szCs w:val="26"/>
        </w:rPr>
        <w:t>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Во время проведения ГВЭ в аудиториях ППЭ общественным наблюдателем необходимо обратить внимание</w:t>
      </w:r>
      <w:r>
        <w:rPr>
          <w:rFonts w:ascii="Times New Roman" w:hAnsi="Times New Roman"/>
          <w:sz w:val="26"/>
          <w:szCs w:val="26"/>
        </w:rPr>
        <w:t xml:space="preserve"> на следующее.</w:t>
      </w:r>
    </w:p>
    <w:p w:rsidR="00352D3A" w:rsidRPr="00F829A7" w:rsidRDefault="00352D3A" w:rsidP="00592A30">
      <w:pPr>
        <w:tabs>
          <w:tab w:val="left" w:pos="6096"/>
        </w:tabs>
        <w:spacing w:after="0" w:line="240" w:lineRule="auto"/>
        <w:ind w:left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На рабочих столах участников ГВЭ, помимо ЭМ,  наход</w:t>
      </w:r>
      <w:r>
        <w:rPr>
          <w:rFonts w:ascii="Times New Roman" w:hAnsi="Times New Roman"/>
          <w:sz w:val="26"/>
          <w:szCs w:val="26"/>
        </w:rPr>
        <w:t>я</w:t>
      </w:r>
      <w:r w:rsidRPr="00F829A7">
        <w:rPr>
          <w:rFonts w:ascii="Times New Roman" w:hAnsi="Times New Roman"/>
          <w:sz w:val="26"/>
          <w:szCs w:val="26"/>
        </w:rPr>
        <w:t xml:space="preserve">тся следующие предметы: а) </w:t>
      </w:r>
      <w:r w:rsidRPr="00EB0F2B">
        <w:rPr>
          <w:rFonts w:ascii="Times New Roman" w:hAnsi="Times New Roman"/>
          <w:sz w:val="26"/>
          <w:szCs w:val="26"/>
        </w:rPr>
        <w:t xml:space="preserve">гелевая или капиллярная </w:t>
      </w:r>
      <w:r w:rsidRPr="00F829A7">
        <w:rPr>
          <w:rFonts w:ascii="Times New Roman" w:hAnsi="Times New Roman"/>
          <w:sz w:val="26"/>
          <w:szCs w:val="26"/>
        </w:rPr>
        <w:t>ручка</w:t>
      </w:r>
      <w:r w:rsidRPr="00EB0F2B">
        <w:t xml:space="preserve"> </w:t>
      </w:r>
      <w:r w:rsidRPr="00EB0F2B">
        <w:rPr>
          <w:rFonts w:ascii="Times New Roman" w:hAnsi="Times New Roman"/>
          <w:sz w:val="26"/>
          <w:szCs w:val="26"/>
        </w:rPr>
        <w:t>с чернилами черного цвета</w:t>
      </w:r>
      <w:r w:rsidRPr="00F829A7">
        <w:rPr>
          <w:rFonts w:ascii="Times New Roman" w:hAnsi="Times New Roman"/>
          <w:sz w:val="26"/>
          <w:szCs w:val="26"/>
        </w:rPr>
        <w:t>;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б) документ, удостоверяющий личность;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в) средства обучения и воспитания;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г) лекарства и питание (при необходимости);</w:t>
      </w:r>
    </w:p>
    <w:p w:rsidR="00352D3A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д) специальные технические средства (для лиц с ОВЗ, детей-инвалидов и инвалидов)</w:t>
      </w:r>
      <w:r>
        <w:rPr>
          <w:rFonts w:ascii="Times New Roman" w:hAnsi="Times New Roman"/>
          <w:sz w:val="26"/>
          <w:szCs w:val="26"/>
        </w:rPr>
        <w:t xml:space="preserve"> (при необходимости);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EB0F2B">
        <w:rPr>
          <w:rFonts w:ascii="Times New Roman" w:hAnsi="Times New Roman"/>
          <w:sz w:val="26"/>
          <w:szCs w:val="26"/>
        </w:rPr>
        <w:t xml:space="preserve">е) листы бумаги </w:t>
      </w:r>
      <w:r>
        <w:rPr>
          <w:rFonts w:ascii="Times New Roman" w:hAnsi="Times New Roman"/>
          <w:sz w:val="26"/>
          <w:szCs w:val="26"/>
        </w:rPr>
        <w:t xml:space="preserve">(со штампом образовательной организации, на базе которой организован ППЭ) </w:t>
      </w:r>
      <w:r w:rsidRPr="00EB0F2B">
        <w:rPr>
          <w:rFonts w:ascii="Times New Roman" w:hAnsi="Times New Roman"/>
          <w:sz w:val="26"/>
          <w:szCs w:val="26"/>
        </w:rPr>
        <w:t>для черновиков.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Иные вещи обучающиеся оставляют в специально выделенном месте для личных вещей участников ГВЭ в здании (комплексе зданий), где расположен ППЭ</w:t>
      </w:r>
      <w:r>
        <w:rPr>
          <w:rFonts w:ascii="Times New Roman" w:hAnsi="Times New Roman"/>
          <w:sz w:val="26"/>
          <w:szCs w:val="26"/>
        </w:rPr>
        <w:t>,</w:t>
      </w:r>
      <w:r w:rsidRPr="00F829A7">
        <w:rPr>
          <w:rFonts w:ascii="Times New Roman" w:hAnsi="Times New Roman"/>
          <w:sz w:val="26"/>
          <w:szCs w:val="26"/>
        </w:rPr>
        <w:t xml:space="preserve"> до входа </w:t>
      </w:r>
      <w:r>
        <w:rPr>
          <w:rFonts w:ascii="Times New Roman" w:hAnsi="Times New Roman"/>
          <w:sz w:val="26"/>
          <w:szCs w:val="26"/>
        </w:rPr>
        <w:br/>
      </w:r>
      <w:r w:rsidRPr="00F829A7">
        <w:rPr>
          <w:rFonts w:ascii="Times New Roman" w:hAnsi="Times New Roman"/>
          <w:sz w:val="26"/>
          <w:szCs w:val="26"/>
        </w:rPr>
        <w:t>в ППЭ.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ГВЭ с использованием текстов, тем, заданий, билетов проводится для следующих категорий лиц:</w:t>
      </w:r>
      <w:r>
        <w:rPr>
          <w:rFonts w:ascii="Times New Roman" w:hAnsi="Times New Roman"/>
          <w:sz w:val="26"/>
          <w:szCs w:val="26"/>
        </w:rPr>
        <w:t xml:space="preserve"> </w:t>
      </w:r>
      <w:r w:rsidRPr="00F829A7">
        <w:rPr>
          <w:rFonts w:ascii="Times New Roman" w:hAnsi="Times New Roman"/>
          <w:sz w:val="26"/>
          <w:szCs w:val="26"/>
        </w:rPr>
        <w:t>обучающихся в специальных учебно-воспитательных учреждениях закрытого типа, а также в учреждениях, исполняющих наказание в виде лишения свободы;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z w:val="26"/>
          <w:szCs w:val="26"/>
        </w:rPr>
        <w:t xml:space="preserve"> по образовательным программам</w:t>
      </w:r>
      <w:r w:rsidRPr="00F829A7">
        <w:rPr>
          <w:rFonts w:ascii="Times New Roman" w:hAnsi="Times New Roman"/>
          <w:sz w:val="26"/>
          <w:szCs w:val="26"/>
        </w:rPr>
        <w:t xml:space="preserve"> среднего профессионального образования, </w:t>
      </w:r>
      <w:r>
        <w:rPr>
          <w:rFonts w:ascii="Times New Roman" w:hAnsi="Times New Roman"/>
          <w:sz w:val="26"/>
          <w:szCs w:val="26"/>
        </w:rPr>
        <w:t xml:space="preserve">получающих среднее общее образование по имеющим государственную аккредитацию образовательным программам  среднего общего образования, </w:t>
      </w:r>
      <w:r w:rsidRPr="00F829A7">
        <w:rPr>
          <w:rFonts w:ascii="Times New Roman" w:hAnsi="Times New Roman"/>
          <w:sz w:val="26"/>
          <w:szCs w:val="26"/>
        </w:rPr>
        <w:t xml:space="preserve">в том числе </w:t>
      </w:r>
      <w:r>
        <w:rPr>
          <w:rFonts w:ascii="Times New Roman" w:hAnsi="Times New Roman"/>
          <w:sz w:val="26"/>
          <w:szCs w:val="26"/>
        </w:rPr>
        <w:t xml:space="preserve">по </w:t>
      </w:r>
      <w:r w:rsidRPr="00F829A7">
        <w:rPr>
          <w:rFonts w:ascii="Times New Roman" w:hAnsi="Times New Roman"/>
          <w:sz w:val="26"/>
          <w:szCs w:val="26"/>
        </w:rPr>
        <w:t>образовательны</w:t>
      </w:r>
      <w:r>
        <w:rPr>
          <w:rFonts w:ascii="Times New Roman" w:hAnsi="Times New Roman"/>
          <w:sz w:val="26"/>
          <w:szCs w:val="26"/>
        </w:rPr>
        <w:t>м</w:t>
      </w:r>
      <w:r w:rsidRPr="00F829A7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ам</w:t>
      </w:r>
      <w:r w:rsidRPr="00F829A7">
        <w:rPr>
          <w:rFonts w:ascii="Times New Roman" w:hAnsi="Times New Roman"/>
          <w:sz w:val="26"/>
          <w:szCs w:val="26"/>
        </w:rPr>
        <w:t xml:space="preserve"> среднего профессионального образования, интегрированны</w:t>
      </w:r>
      <w:r>
        <w:rPr>
          <w:rFonts w:ascii="Times New Roman" w:hAnsi="Times New Roman"/>
          <w:sz w:val="26"/>
          <w:szCs w:val="26"/>
        </w:rPr>
        <w:t>м</w:t>
      </w:r>
      <w:r w:rsidRPr="00F829A7">
        <w:rPr>
          <w:rFonts w:ascii="Times New Roman" w:hAnsi="Times New Roman"/>
          <w:sz w:val="26"/>
          <w:szCs w:val="26"/>
        </w:rPr>
        <w:t xml:space="preserve"> с образовательными программами основного общего и среднего общего образования;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лиц</w:t>
      </w:r>
      <w:r w:rsidRPr="00F829A7">
        <w:rPr>
          <w:rFonts w:ascii="Times New Roman" w:hAnsi="Times New Roman"/>
          <w:sz w:val="26"/>
          <w:szCs w:val="26"/>
        </w:rPr>
        <w:t xml:space="preserve"> с ОВЗ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829A7">
        <w:rPr>
          <w:rFonts w:ascii="Times New Roman" w:hAnsi="Times New Roman"/>
          <w:sz w:val="26"/>
          <w:szCs w:val="26"/>
        </w:rPr>
        <w:t>детей-инвалидов и инвалидов</w:t>
      </w:r>
      <w:r>
        <w:rPr>
          <w:rFonts w:ascii="Times New Roman" w:hAnsi="Times New Roman"/>
          <w:sz w:val="26"/>
          <w:szCs w:val="26"/>
        </w:rPr>
        <w:t xml:space="preserve">, осваивающих образовательные программы </w:t>
      </w:r>
      <w:r w:rsidRPr="00F829A7">
        <w:rPr>
          <w:rFonts w:ascii="Times New Roman" w:hAnsi="Times New Roman"/>
          <w:sz w:val="26"/>
          <w:szCs w:val="26"/>
        </w:rPr>
        <w:t>среднего общего образования</w:t>
      </w:r>
      <w:r>
        <w:rPr>
          <w:rFonts w:ascii="Times New Roman" w:hAnsi="Times New Roman"/>
          <w:sz w:val="26"/>
          <w:szCs w:val="26"/>
        </w:rPr>
        <w:t>.</w:t>
      </w:r>
    </w:p>
    <w:p w:rsidR="00352D3A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Для </w:t>
      </w:r>
      <w:r>
        <w:rPr>
          <w:rFonts w:ascii="Times New Roman" w:hAnsi="Times New Roman"/>
          <w:sz w:val="26"/>
          <w:szCs w:val="26"/>
        </w:rPr>
        <w:t>лиц</w:t>
      </w:r>
      <w:r w:rsidRPr="00F829A7">
        <w:rPr>
          <w:rFonts w:ascii="Times New Roman" w:hAnsi="Times New Roman"/>
          <w:sz w:val="26"/>
          <w:szCs w:val="26"/>
        </w:rPr>
        <w:t xml:space="preserve"> с ОВЗ, детей-инвалидов и инвалидов, а также </w:t>
      </w:r>
      <w:r>
        <w:rPr>
          <w:rFonts w:ascii="Times New Roman" w:hAnsi="Times New Roman"/>
          <w:sz w:val="26"/>
          <w:szCs w:val="26"/>
        </w:rPr>
        <w:t>лиц,</w:t>
      </w:r>
      <w:r w:rsidRPr="00F829A7">
        <w:rPr>
          <w:rFonts w:ascii="Times New Roman" w:hAnsi="Times New Roman"/>
          <w:sz w:val="26"/>
          <w:szCs w:val="26"/>
        </w:rPr>
        <w:t xml:space="preserve"> обуча</w:t>
      </w:r>
      <w:r>
        <w:rPr>
          <w:rFonts w:ascii="Times New Roman" w:hAnsi="Times New Roman"/>
          <w:sz w:val="26"/>
          <w:szCs w:val="26"/>
        </w:rPr>
        <w:t>ющихся</w:t>
      </w:r>
      <w:r w:rsidRPr="00F829A7">
        <w:rPr>
          <w:rFonts w:ascii="Times New Roman" w:hAnsi="Times New Roman"/>
          <w:sz w:val="26"/>
          <w:szCs w:val="26"/>
        </w:rPr>
        <w:t xml:space="preserve"> по состоянию здоровья на дому, в образовательных организациях, в том числе санаторно-курортных, в которых проводятся необходимые лечебные, реабилитационные и оздоровительные мероприятия для нуждающихся в длительном лечении</w:t>
      </w:r>
      <w:r>
        <w:rPr>
          <w:rFonts w:ascii="Times New Roman" w:hAnsi="Times New Roman"/>
          <w:sz w:val="26"/>
          <w:szCs w:val="26"/>
        </w:rPr>
        <w:t>:</w:t>
      </w:r>
    </w:p>
    <w:p w:rsidR="00352D3A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продолжительность экзамена увеличивается на 1,5 часа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352D3A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A85412">
        <w:rPr>
          <w:rFonts w:ascii="Times New Roman" w:hAnsi="Times New Roman"/>
          <w:sz w:val="26"/>
          <w:szCs w:val="26"/>
        </w:rPr>
        <w:t>ГВЭ по всем учебным предметам пров</w:t>
      </w:r>
      <w:r>
        <w:rPr>
          <w:rFonts w:ascii="Times New Roman" w:hAnsi="Times New Roman"/>
          <w:sz w:val="26"/>
          <w:szCs w:val="26"/>
        </w:rPr>
        <w:t>одится</w:t>
      </w:r>
      <w:r w:rsidRPr="00A85412">
        <w:rPr>
          <w:rFonts w:ascii="Times New Roman" w:hAnsi="Times New Roman"/>
          <w:sz w:val="26"/>
          <w:szCs w:val="26"/>
        </w:rPr>
        <w:t xml:space="preserve"> в устной форме </w:t>
      </w:r>
      <w:r>
        <w:rPr>
          <w:rFonts w:ascii="Times New Roman" w:hAnsi="Times New Roman"/>
          <w:sz w:val="26"/>
          <w:szCs w:val="26"/>
        </w:rPr>
        <w:t>(</w:t>
      </w:r>
      <w:r w:rsidRPr="00A85412">
        <w:rPr>
          <w:rFonts w:ascii="Times New Roman" w:hAnsi="Times New Roman"/>
          <w:sz w:val="26"/>
          <w:szCs w:val="26"/>
        </w:rPr>
        <w:t>по желанию</w:t>
      </w:r>
      <w:r>
        <w:rPr>
          <w:rFonts w:ascii="Times New Roman" w:hAnsi="Times New Roman"/>
          <w:sz w:val="26"/>
          <w:szCs w:val="26"/>
        </w:rPr>
        <w:t>);</w:t>
      </w:r>
    </w:p>
    <w:p w:rsidR="00352D3A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B676D2">
        <w:rPr>
          <w:rFonts w:ascii="Times New Roman" w:hAnsi="Times New Roman"/>
          <w:sz w:val="26"/>
          <w:szCs w:val="26"/>
        </w:rPr>
        <w:t>организ</w:t>
      </w:r>
      <w:r>
        <w:rPr>
          <w:rFonts w:ascii="Times New Roman" w:hAnsi="Times New Roman"/>
          <w:sz w:val="26"/>
          <w:szCs w:val="26"/>
        </w:rPr>
        <w:t>уется</w:t>
      </w:r>
      <w:r w:rsidRPr="00B676D2">
        <w:rPr>
          <w:rFonts w:ascii="Times New Roman" w:hAnsi="Times New Roman"/>
          <w:sz w:val="26"/>
          <w:szCs w:val="26"/>
        </w:rPr>
        <w:t xml:space="preserve"> питани</w:t>
      </w:r>
      <w:r>
        <w:rPr>
          <w:rFonts w:ascii="Times New Roman" w:hAnsi="Times New Roman"/>
          <w:sz w:val="26"/>
          <w:szCs w:val="26"/>
        </w:rPr>
        <w:t>е</w:t>
      </w:r>
      <w:r w:rsidRPr="00B676D2">
        <w:rPr>
          <w:rFonts w:ascii="Times New Roman" w:hAnsi="Times New Roman"/>
          <w:sz w:val="26"/>
          <w:szCs w:val="26"/>
        </w:rPr>
        <w:t xml:space="preserve"> и перерыв</w:t>
      </w:r>
      <w:r>
        <w:rPr>
          <w:rFonts w:ascii="Times New Roman" w:hAnsi="Times New Roman"/>
          <w:sz w:val="26"/>
          <w:szCs w:val="26"/>
        </w:rPr>
        <w:t>ы</w:t>
      </w:r>
      <w:r w:rsidRPr="00B676D2">
        <w:rPr>
          <w:rFonts w:ascii="Times New Roman" w:hAnsi="Times New Roman"/>
          <w:sz w:val="26"/>
          <w:szCs w:val="26"/>
        </w:rPr>
        <w:t xml:space="preserve"> для проведения необходимых лечебных </w:t>
      </w:r>
      <w:r>
        <w:rPr>
          <w:rFonts w:ascii="Times New Roman" w:hAnsi="Times New Roman"/>
          <w:sz w:val="26"/>
          <w:szCs w:val="26"/>
        </w:rPr>
        <w:br/>
      </w:r>
      <w:r w:rsidRPr="00B676D2">
        <w:rPr>
          <w:rFonts w:ascii="Times New Roman" w:hAnsi="Times New Roman"/>
          <w:sz w:val="26"/>
          <w:szCs w:val="26"/>
        </w:rPr>
        <w:t>и профилактических мероприятий</w:t>
      </w:r>
      <w:r>
        <w:rPr>
          <w:rFonts w:ascii="Times New Roman" w:hAnsi="Times New Roman"/>
          <w:sz w:val="26"/>
          <w:szCs w:val="26"/>
        </w:rPr>
        <w:t>;</w:t>
      </w:r>
    </w:p>
    <w:p w:rsidR="00352D3A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B676D2">
        <w:rPr>
          <w:rFonts w:ascii="Times New Roman" w:hAnsi="Times New Roman"/>
          <w:sz w:val="26"/>
          <w:szCs w:val="26"/>
        </w:rPr>
        <w:t>присутств</w:t>
      </w:r>
      <w:r>
        <w:rPr>
          <w:rFonts w:ascii="Times New Roman" w:hAnsi="Times New Roman"/>
          <w:sz w:val="26"/>
          <w:szCs w:val="26"/>
        </w:rPr>
        <w:t>уют</w:t>
      </w:r>
      <w:r w:rsidRPr="00B676D2">
        <w:rPr>
          <w:rFonts w:ascii="Times New Roman" w:hAnsi="Times New Roman"/>
          <w:sz w:val="26"/>
          <w:szCs w:val="26"/>
        </w:rPr>
        <w:t xml:space="preserve"> ассистент</w:t>
      </w:r>
      <w:r>
        <w:rPr>
          <w:rFonts w:ascii="Times New Roman" w:hAnsi="Times New Roman"/>
          <w:sz w:val="26"/>
          <w:szCs w:val="26"/>
        </w:rPr>
        <w:t>ы</w:t>
      </w:r>
      <w:r w:rsidRPr="00B676D2">
        <w:rPr>
          <w:rFonts w:ascii="Times New Roman" w:hAnsi="Times New Roman"/>
          <w:sz w:val="26"/>
          <w:szCs w:val="26"/>
        </w:rPr>
        <w:t>, оказывающи</w:t>
      </w:r>
      <w:r>
        <w:rPr>
          <w:rFonts w:ascii="Times New Roman" w:hAnsi="Times New Roman"/>
          <w:sz w:val="26"/>
          <w:szCs w:val="26"/>
        </w:rPr>
        <w:t>е</w:t>
      </w:r>
      <w:r w:rsidRPr="00B676D2">
        <w:rPr>
          <w:rFonts w:ascii="Times New Roman" w:hAnsi="Times New Roman"/>
          <w:sz w:val="26"/>
          <w:szCs w:val="26"/>
        </w:rPr>
        <w:t xml:space="preserve">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</w:t>
      </w:r>
      <w:r>
        <w:rPr>
          <w:rFonts w:ascii="Times New Roman" w:hAnsi="Times New Roman"/>
          <w:sz w:val="26"/>
          <w:szCs w:val="26"/>
        </w:rPr>
        <w:t>е</w:t>
      </w:r>
      <w:r w:rsidRPr="00B676D2">
        <w:rPr>
          <w:rFonts w:ascii="Times New Roman" w:hAnsi="Times New Roman"/>
          <w:sz w:val="26"/>
          <w:szCs w:val="26"/>
        </w:rPr>
        <w:t xml:space="preserve"> им занять рабочее место, передвигаться, прочитать задание, перенести ответы в экзаменационные бланки;</w:t>
      </w:r>
    </w:p>
    <w:p w:rsidR="00352D3A" w:rsidRPr="00B676D2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B676D2">
        <w:rPr>
          <w:rFonts w:ascii="Times New Roman" w:hAnsi="Times New Roman"/>
          <w:sz w:val="26"/>
          <w:szCs w:val="26"/>
        </w:rPr>
        <w:t xml:space="preserve">аудитории для проведения экзамена </w:t>
      </w:r>
      <w:r>
        <w:rPr>
          <w:rFonts w:ascii="Times New Roman" w:hAnsi="Times New Roman"/>
          <w:sz w:val="26"/>
          <w:szCs w:val="26"/>
        </w:rPr>
        <w:t>оборудуются</w:t>
      </w:r>
      <w:r w:rsidRPr="00B676D2">
        <w:rPr>
          <w:rFonts w:ascii="Times New Roman" w:hAnsi="Times New Roman"/>
          <w:sz w:val="26"/>
          <w:szCs w:val="26"/>
        </w:rPr>
        <w:t xml:space="preserve"> звукоусиливающей аппаратурой как коллективного, так и индивидуального пользования (для слабослышащих участников экзамена); </w:t>
      </w:r>
    </w:p>
    <w:p w:rsidR="00352D3A" w:rsidRPr="00B676D2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B676D2">
        <w:rPr>
          <w:rFonts w:ascii="Times New Roman" w:hAnsi="Times New Roman"/>
          <w:sz w:val="26"/>
          <w:szCs w:val="26"/>
        </w:rPr>
        <w:t>привле</w:t>
      </w:r>
      <w:r>
        <w:rPr>
          <w:rFonts w:ascii="Times New Roman" w:hAnsi="Times New Roman"/>
          <w:sz w:val="26"/>
          <w:szCs w:val="26"/>
        </w:rPr>
        <w:t>кается</w:t>
      </w:r>
      <w:r w:rsidRPr="00B676D2">
        <w:rPr>
          <w:rFonts w:ascii="Times New Roman" w:hAnsi="Times New Roman"/>
          <w:sz w:val="26"/>
          <w:szCs w:val="26"/>
        </w:rPr>
        <w:t xml:space="preserve"> при необходимости ассистент-сурдопереводчик (для глухих </w:t>
      </w:r>
      <w:r>
        <w:rPr>
          <w:rFonts w:ascii="Times New Roman" w:hAnsi="Times New Roman"/>
          <w:sz w:val="26"/>
          <w:szCs w:val="26"/>
        </w:rPr>
        <w:br/>
      </w:r>
      <w:r w:rsidRPr="00B676D2">
        <w:rPr>
          <w:rFonts w:ascii="Times New Roman" w:hAnsi="Times New Roman"/>
          <w:sz w:val="26"/>
          <w:szCs w:val="26"/>
        </w:rPr>
        <w:t>и слабослышащих участников экзамена);</w:t>
      </w:r>
    </w:p>
    <w:p w:rsidR="00352D3A" w:rsidRPr="00B676D2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ЭМ</w:t>
      </w:r>
      <w:r w:rsidRPr="00B676D2">
        <w:rPr>
          <w:rFonts w:ascii="Times New Roman" w:hAnsi="Times New Roman"/>
          <w:sz w:val="26"/>
          <w:szCs w:val="26"/>
        </w:rPr>
        <w:t xml:space="preserve"> оформл</w:t>
      </w:r>
      <w:r>
        <w:rPr>
          <w:rFonts w:ascii="Times New Roman" w:hAnsi="Times New Roman"/>
          <w:sz w:val="26"/>
          <w:szCs w:val="26"/>
        </w:rPr>
        <w:t>яются</w:t>
      </w:r>
      <w:r w:rsidRPr="00B676D2">
        <w:rPr>
          <w:rFonts w:ascii="Times New Roman" w:hAnsi="Times New Roman"/>
          <w:sz w:val="26"/>
          <w:szCs w:val="26"/>
        </w:rPr>
        <w:t xml:space="preserve"> рельефно-точечным шрифтом Брайля или в виде электронного документа, доступного с помощью компьютера; письменн</w:t>
      </w:r>
      <w:r>
        <w:rPr>
          <w:rFonts w:ascii="Times New Roman" w:hAnsi="Times New Roman"/>
          <w:sz w:val="26"/>
          <w:szCs w:val="26"/>
        </w:rPr>
        <w:t>ая</w:t>
      </w:r>
      <w:r w:rsidRPr="00B676D2">
        <w:rPr>
          <w:rFonts w:ascii="Times New Roman" w:hAnsi="Times New Roman"/>
          <w:sz w:val="26"/>
          <w:szCs w:val="26"/>
        </w:rPr>
        <w:t xml:space="preserve"> экзаменационн</w:t>
      </w:r>
      <w:r>
        <w:rPr>
          <w:rFonts w:ascii="Times New Roman" w:hAnsi="Times New Roman"/>
          <w:sz w:val="26"/>
          <w:szCs w:val="26"/>
        </w:rPr>
        <w:t>ая</w:t>
      </w:r>
      <w:r w:rsidRPr="00B676D2">
        <w:rPr>
          <w:rFonts w:ascii="Times New Roman" w:hAnsi="Times New Roman"/>
          <w:sz w:val="26"/>
          <w:szCs w:val="26"/>
        </w:rPr>
        <w:t xml:space="preserve"> работ</w:t>
      </w:r>
      <w:r>
        <w:rPr>
          <w:rFonts w:ascii="Times New Roman" w:hAnsi="Times New Roman"/>
          <w:sz w:val="26"/>
          <w:szCs w:val="26"/>
        </w:rPr>
        <w:t>а</w:t>
      </w:r>
      <w:r w:rsidRPr="00B676D2">
        <w:rPr>
          <w:rFonts w:ascii="Times New Roman" w:hAnsi="Times New Roman"/>
          <w:sz w:val="26"/>
          <w:szCs w:val="26"/>
        </w:rPr>
        <w:t xml:space="preserve"> выполн</w:t>
      </w:r>
      <w:r>
        <w:rPr>
          <w:rFonts w:ascii="Times New Roman" w:hAnsi="Times New Roman"/>
          <w:sz w:val="26"/>
          <w:szCs w:val="26"/>
        </w:rPr>
        <w:t>яется</w:t>
      </w:r>
      <w:r w:rsidRPr="00B676D2">
        <w:rPr>
          <w:rFonts w:ascii="Times New Roman" w:hAnsi="Times New Roman"/>
          <w:sz w:val="26"/>
          <w:szCs w:val="26"/>
        </w:rPr>
        <w:t xml:space="preserve"> рельефно-точечным шрифтом Брайля или на компьютере; </w:t>
      </w:r>
      <w:r>
        <w:rPr>
          <w:rFonts w:ascii="Times New Roman" w:hAnsi="Times New Roman"/>
          <w:sz w:val="26"/>
          <w:szCs w:val="26"/>
        </w:rPr>
        <w:t>предоставляется</w:t>
      </w:r>
      <w:r w:rsidRPr="00B676D2">
        <w:rPr>
          <w:rFonts w:ascii="Times New Roman" w:hAnsi="Times New Roman"/>
          <w:sz w:val="26"/>
          <w:szCs w:val="26"/>
        </w:rPr>
        <w:t xml:space="preserve"> достаточн</w:t>
      </w:r>
      <w:r>
        <w:rPr>
          <w:rFonts w:ascii="Times New Roman" w:hAnsi="Times New Roman"/>
          <w:sz w:val="26"/>
          <w:szCs w:val="26"/>
        </w:rPr>
        <w:t>ое</w:t>
      </w:r>
      <w:r w:rsidRPr="00B676D2">
        <w:rPr>
          <w:rFonts w:ascii="Times New Roman" w:hAnsi="Times New Roman"/>
          <w:sz w:val="26"/>
          <w:szCs w:val="26"/>
        </w:rPr>
        <w:t xml:space="preserve"> количество специальных принадлежностей для оформления ответов рельефно-точечным шрифтом Брайля, компьютером (для слепых участников экзамена); </w:t>
      </w:r>
    </w:p>
    <w:p w:rsidR="00352D3A" w:rsidRPr="00B676D2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ЭМ</w:t>
      </w:r>
      <w:r w:rsidRPr="00B676D2">
        <w:rPr>
          <w:rFonts w:ascii="Times New Roman" w:hAnsi="Times New Roman"/>
          <w:sz w:val="26"/>
          <w:szCs w:val="26"/>
        </w:rPr>
        <w:t xml:space="preserve"> копир</w:t>
      </w:r>
      <w:r>
        <w:rPr>
          <w:rFonts w:ascii="Times New Roman" w:hAnsi="Times New Roman"/>
          <w:sz w:val="26"/>
          <w:szCs w:val="26"/>
        </w:rPr>
        <w:t>уются</w:t>
      </w:r>
      <w:r w:rsidRPr="00B676D2">
        <w:rPr>
          <w:rFonts w:ascii="Times New Roman" w:hAnsi="Times New Roman"/>
          <w:sz w:val="26"/>
          <w:szCs w:val="26"/>
        </w:rPr>
        <w:t xml:space="preserve"> в увеличенном размере в день проведения экзамена в аудитории </w:t>
      </w:r>
      <w:r>
        <w:rPr>
          <w:rFonts w:ascii="Times New Roman" w:hAnsi="Times New Roman"/>
          <w:sz w:val="26"/>
          <w:szCs w:val="26"/>
        </w:rPr>
        <w:br/>
      </w:r>
      <w:r w:rsidRPr="00B676D2">
        <w:rPr>
          <w:rFonts w:ascii="Times New Roman" w:hAnsi="Times New Roman"/>
          <w:sz w:val="26"/>
          <w:szCs w:val="26"/>
        </w:rPr>
        <w:t>в присутствии членов ГЭК; аудитори</w:t>
      </w:r>
      <w:r>
        <w:rPr>
          <w:rFonts w:ascii="Times New Roman" w:hAnsi="Times New Roman"/>
          <w:sz w:val="26"/>
          <w:szCs w:val="26"/>
        </w:rPr>
        <w:t>и</w:t>
      </w:r>
      <w:r w:rsidRPr="00B676D2">
        <w:rPr>
          <w:rFonts w:ascii="Times New Roman" w:hAnsi="Times New Roman"/>
          <w:sz w:val="26"/>
          <w:szCs w:val="26"/>
        </w:rPr>
        <w:t xml:space="preserve"> обеспеч</w:t>
      </w:r>
      <w:r>
        <w:rPr>
          <w:rFonts w:ascii="Times New Roman" w:hAnsi="Times New Roman"/>
          <w:sz w:val="26"/>
          <w:szCs w:val="26"/>
        </w:rPr>
        <w:t>иваются</w:t>
      </w:r>
      <w:r w:rsidRPr="00B676D2">
        <w:rPr>
          <w:rFonts w:ascii="Times New Roman" w:hAnsi="Times New Roman"/>
          <w:sz w:val="26"/>
          <w:szCs w:val="26"/>
        </w:rPr>
        <w:t xml:space="preserve"> увеличительными устройствами; индивидуальное равномерное освещение </w:t>
      </w:r>
      <w:r>
        <w:rPr>
          <w:rFonts w:ascii="Times New Roman" w:hAnsi="Times New Roman"/>
          <w:sz w:val="26"/>
          <w:szCs w:val="26"/>
        </w:rPr>
        <w:t xml:space="preserve">составляет </w:t>
      </w:r>
      <w:r w:rsidRPr="00B676D2">
        <w:rPr>
          <w:rFonts w:ascii="Times New Roman" w:hAnsi="Times New Roman"/>
          <w:sz w:val="26"/>
          <w:szCs w:val="26"/>
        </w:rPr>
        <w:t>не менее 300 люкс (для слабовидящих участников экзамена);</w:t>
      </w:r>
    </w:p>
    <w:p w:rsidR="00352D3A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B676D2">
        <w:rPr>
          <w:rFonts w:ascii="Times New Roman" w:hAnsi="Times New Roman"/>
          <w:sz w:val="26"/>
          <w:szCs w:val="26"/>
        </w:rPr>
        <w:t>письменн</w:t>
      </w:r>
      <w:r>
        <w:rPr>
          <w:rFonts w:ascii="Times New Roman" w:hAnsi="Times New Roman"/>
          <w:sz w:val="26"/>
          <w:szCs w:val="26"/>
        </w:rPr>
        <w:t>ая</w:t>
      </w:r>
      <w:r w:rsidRPr="00B676D2">
        <w:rPr>
          <w:rFonts w:ascii="Times New Roman" w:hAnsi="Times New Roman"/>
          <w:sz w:val="26"/>
          <w:szCs w:val="26"/>
        </w:rPr>
        <w:t xml:space="preserve"> экзаменационн</w:t>
      </w:r>
      <w:r>
        <w:rPr>
          <w:rFonts w:ascii="Times New Roman" w:hAnsi="Times New Roman"/>
          <w:sz w:val="26"/>
          <w:szCs w:val="26"/>
        </w:rPr>
        <w:t>ая</w:t>
      </w:r>
      <w:r w:rsidRPr="00B676D2">
        <w:rPr>
          <w:rFonts w:ascii="Times New Roman" w:hAnsi="Times New Roman"/>
          <w:sz w:val="26"/>
          <w:szCs w:val="26"/>
        </w:rPr>
        <w:t xml:space="preserve"> работ</w:t>
      </w:r>
      <w:r>
        <w:rPr>
          <w:rFonts w:ascii="Times New Roman" w:hAnsi="Times New Roman"/>
          <w:sz w:val="26"/>
          <w:szCs w:val="26"/>
        </w:rPr>
        <w:t>а</w:t>
      </w:r>
      <w:r w:rsidRPr="00B676D2">
        <w:rPr>
          <w:rFonts w:ascii="Times New Roman" w:hAnsi="Times New Roman"/>
          <w:sz w:val="26"/>
          <w:szCs w:val="26"/>
        </w:rPr>
        <w:t xml:space="preserve"> выполн</w:t>
      </w:r>
      <w:r>
        <w:rPr>
          <w:rFonts w:ascii="Times New Roman" w:hAnsi="Times New Roman"/>
          <w:sz w:val="26"/>
          <w:szCs w:val="26"/>
        </w:rPr>
        <w:t>яется</w:t>
      </w:r>
      <w:r w:rsidRPr="00B676D2">
        <w:rPr>
          <w:rFonts w:ascii="Times New Roman" w:hAnsi="Times New Roman"/>
          <w:sz w:val="26"/>
          <w:szCs w:val="26"/>
        </w:rPr>
        <w:t xml:space="preserve"> на компьютере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76D2">
        <w:rPr>
          <w:rFonts w:ascii="Times New Roman" w:hAnsi="Times New Roman"/>
          <w:sz w:val="26"/>
          <w:szCs w:val="26"/>
        </w:rPr>
        <w:t>по желанию</w:t>
      </w:r>
      <w:r>
        <w:rPr>
          <w:rFonts w:ascii="Times New Roman" w:hAnsi="Times New Roman"/>
          <w:sz w:val="26"/>
          <w:szCs w:val="26"/>
        </w:rPr>
        <w:t>;</w:t>
      </w:r>
    </w:p>
    <w:p w:rsidR="00352D3A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обеспечивается </w:t>
      </w:r>
      <w:r w:rsidRPr="00B676D2">
        <w:rPr>
          <w:rFonts w:ascii="Times New Roman" w:hAnsi="Times New Roman"/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ЭМ</w:t>
      </w:r>
      <w:r w:rsidRPr="00F829A7">
        <w:rPr>
          <w:rFonts w:ascii="Times New Roman" w:hAnsi="Times New Roman"/>
          <w:sz w:val="26"/>
          <w:szCs w:val="26"/>
        </w:rPr>
        <w:t xml:space="preserve"> для проведения ГВЭ в письменной форме включают в себя задания и бланки ответов на задания экзаменационной работы.</w:t>
      </w:r>
    </w:p>
    <w:p w:rsidR="00352D3A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При проведении ГВЭ в устной форме устные ответы обучающихся записываются на аудионосители или </w:t>
      </w:r>
      <w:r w:rsidRPr="002D1A9F">
        <w:rPr>
          <w:rFonts w:ascii="Times New Roman" w:hAnsi="Times New Roman"/>
          <w:sz w:val="26"/>
          <w:szCs w:val="26"/>
        </w:rPr>
        <w:t xml:space="preserve">записываются на аудионосители </w:t>
      </w:r>
      <w:r>
        <w:rPr>
          <w:rFonts w:ascii="Times New Roman" w:hAnsi="Times New Roman"/>
          <w:sz w:val="26"/>
          <w:szCs w:val="26"/>
        </w:rPr>
        <w:t>с</w:t>
      </w:r>
      <w:r w:rsidRPr="002D1A9F">
        <w:rPr>
          <w:rFonts w:ascii="Times New Roman" w:hAnsi="Times New Roman"/>
          <w:sz w:val="26"/>
          <w:szCs w:val="26"/>
        </w:rPr>
        <w:t xml:space="preserve"> одновременным протоколированием</w:t>
      </w:r>
      <w:r w:rsidRPr="00F829A7">
        <w:rPr>
          <w:rFonts w:ascii="Times New Roman" w:hAnsi="Times New Roman"/>
          <w:sz w:val="26"/>
          <w:szCs w:val="26"/>
        </w:rPr>
        <w:t xml:space="preserve">. 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Аудитории, предназначенные для записи устных ответов, оборудуются средствами цифровой аудиозаписи. В аудитории для записи устных ответов технические специалисты или организаторы настраивают средства цифровой аудиозаписи, чтобы осуществить качественную запись устных ответов. После подготовки </w:t>
      </w:r>
      <w:r>
        <w:rPr>
          <w:rFonts w:ascii="Times New Roman" w:hAnsi="Times New Roman"/>
          <w:sz w:val="26"/>
          <w:szCs w:val="26"/>
        </w:rPr>
        <w:t>участника ГВЭ</w:t>
      </w:r>
      <w:r w:rsidRPr="00F829A7">
        <w:rPr>
          <w:rFonts w:ascii="Times New Roman" w:hAnsi="Times New Roman"/>
          <w:sz w:val="26"/>
          <w:szCs w:val="26"/>
        </w:rPr>
        <w:t xml:space="preserve"> приглашают к средству цифровой аудиозаписи. </w:t>
      </w:r>
      <w:r>
        <w:rPr>
          <w:rFonts w:ascii="Times New Roman" w:hAnsi="Times New Roman"/>
          <w:sz w:val="26"/>
          <w:szCs w:val="26"/>
        </w:rPr>
        <w:t>Участник ГВЭ</w:t>
      </w:r>
      <w:r w:rsidRPr="00F829A7">
        <w:rPr>
          <w:rFonts w:ascii="Times New Roman" w:hAnsi="Times New Roman"/>
          <w:sz w:val="26"/>
          <w:szCs w:val="26"/>
        </w:rPr>
        <w:t xml:space="preserve"> по команде организатора громко и разборчиво да</w:t>
      </w:r>
      <w:r>
        <w:rPr>
          <w:rFonts w:ascii="Times New Roman" w:hAnsi="Times New Roman"/>
          <w:sz w:val="26"/>
          <w:szCs w:val="26"/>
        </w:rPr>
        <w:t>е</w:t>
      </w:r>
      <w:r w:rsidRPr="00F829A7">
        <w:rPr>
          <w:rFonts w:ascii="Times New Roman" w:hAnsi="Times New Roman"/>
          <w:sz w:val="26"/>
          <w:szCs w:val="26"/>
        </w:rPr>
        <w:t xml:space="preserve">т устный ответ на задание. </w:t>
      </w:r>
      <w:r w:rsidRPr="00B1536F">
        <w:rPr>
          <w:rFonts w:ascii="Times New Roman" w:hAnsi="Times New Roman"/>
          <w:sz w:val="26"/>
          <w:szCs w:val="26"/>
        </w:rPr>
        <w:t xml:space="preserve">При проведении экзамена экзаменатор-собеседник при необходимости задает вопросы, которые позволяют участнику ГВЭ уточнить и (или) дополнить устный ответ в соответствии с требованиями вопроса экзаменационного задания. </w:t>
      </w:r>
      <w:r w:rsidRPr="00F829A7">
        <w:rPr>
          <w:rFonts w:ascii="Times New Roman" w:hAnsi="Times New Roman"/>
          <w:sz w:val="26"/>
          <w:szCs w:val="26"/>
        </w:rPr>
        <w:t xml:space="preserve">Организатор </w:t>
      </w:r>
      <w:r>
        <w:rPr>
          <w:rFonts w:ascii="Times New Roman" w:hAnsi="Times New Roman"/>
          <w:sz w:val="26"/>
          <w:szCs w:val="26"/>
        </w:rPr>
        <w:t xml:space="preserve">предоставляет </w:t>
      </w:r>
      <w:r w:rsidRPr="00F829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участнику ГВЭ возможность </w:t>
      </w:r>
      <w:r w:rsidRPr="00F829A7">
        <w:rPr>
          <w:rFonts w:ascii="Times New Roman" w:hAnsi="Times New Roman"/>
          <w:sz w:val="26"/>
          <w:szCs w:val="26"/>
        </w:rPr>
        <w:t xml:space="preserve">прослушать запись его ответа и убедиться, что она произведена без технических сбоев. В случае </w:t>
      </w:r>
      <w:r>
        <w:rPr>
          <w:rFonts w:ascii="Times New Roman" w:hAnsi="Times New Roman"/>
          <w:sz w:val="26"/>
          <w:szCs w:val="26"/>
        </w:rPr>
        <w:t xml:space="preserve">одновременной аудиозаписи и </w:t>
      </w:r>
      <w:r w:rsidRPr="00F829A7">
        <w:rPr>
          <w:rFonts w:ascii="Times New Roman" w:hAnsi="Times New Roman"/>
          <w:sz w:val="26"/>
          <w:szCs w:val="26"/>
        </w:rPr>
        <w:t>протоколирования устных ответов обучающемуся предоставляется возможность ознакомиться с протоколом его ответа и убедиться, что он записан верно.</w:t>
      </w:r>
    </w:p>
    <w:p w:rsidR="00352D3A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По завершению экзамена ЭМ ГВЭ в тот же день доставляются членами ГЭК из ППЭ в </w:t>
      </w:r>
      <w:r>
        <w:rPr>
          <w:rFonts w:ascii="Times New Roman" w:hAnsi="Times New Roman"/>
          <w:sz w:val="26"/>
          <w:szCs w:val="26"/>
        </w:rPr>
        <w:t>РЦОИ</w:t>
      </w:r>
      <w:r w:rsidRPr="00F829A7">
        <w:rPr>
          <w:rFonts w:ascii="Times New Roman" w:hAnsi="Times New Roman"/>
          <w:sz w:val="26"/>
          <w:szCs w:val="26"/>
        </w:rPr>
        <w:t>.</w:t>
      </w:r>
    </w:p>
    <w:p w:rsidR="00352D3A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</w:t>
      </w:r>
      <w:r w:rsidRPr="004A69A9">
        <w:rPr>
          <w:rFonts w:ascii="Times New Roman" w:hAnsi="Times New Roman"/>
          <w:sz w:val="26"/>
          <w:szCs w:val="26"/>
        </w:rPr>
        <w:t>ицам, п</w:t>
      </w:r>
      <w:r>
        <w:rPr>
          <w:rFonts w:ascii="Times New Roman" w:hAnsi="Times New Roman"/>
          <w:sz w:val="26"/>
          <w:szCs w:val="26"/>
        </w:rPr>
        <w:t>ривлекаемым к обработке бланков</w:t>
      </w:r>
      <w:r w:rsidRPr="004A69A9">
        <w:rPr>
          <w:rFonts w:ascii="Times New Roman" w:hAnsi="Times New Roman"/>
          <w:sz w:val="26"/>
          <w:szCs w:val="26"/>
        </w:rPr>
        <w:t xml:space="preserve"> ГВЭ, запрещается иметь при себе средства связи, электронно-вычислительную технику, фото-, аудио- и видеоаппаратуру </w:t>
      </w:r>
      <w:r>
        <w:rPr>
          <w:rFonts w:ascii="Times New Roman" w:hAnsi="Times New Roman"/>
          <w:sz w:val="26"/>
          <w:szCs w:val="26"/>
        </w:rPr>
        <w:br/>
      </w:r>
      <w:r w:rsidRPr="004A69A9">
        <w:rPr>
          <w:rFonts w:ascii="Times New Roman" w:hAnsi="Times New Roman"/>
          <w:sz w:val="26"/>
          <w:szCs w:val="26"/>
        </w:rPr>
        <w:t>и иные средства хранения и передачи информации; копировать, выносить из помещений, предназначе</w:t>
      </w:r>
      <w:r>
        <w:rPr>
          <w:rFonts w:ascii="Times New Roman" w:hAnsi="Times New Roman"/>
          <w:sz w:val="26"/>
          <w:szCs w:val="26"/>
        </w:rPr>
        <w:t>нных для обработки бланков ГВЭ и</w:t>
      </w:r>
      <w:r w:rsidRPr="004A69A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ЭМ</w:t>
      </w:r>
      <w:r w:rsidRPr="004A69A9">
        <w:rPr>
          <w:rFonts w:ascii="Times New Roman" w:hAnsi="Times New Roman"/>
          <w:sz w:val="26"/>
          <w:szCs w:val="26"/>
        </w:rPr>
        <w:t>, а также разглашать информацию, содержащуюся в указанных материалах.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0F3BDB">
        <w:rPr>
          <w:rFonts w:ascii="Times New Roman" w:hAnsi="Times New Roman"/>
          <w:sz w:val="26"/>
          <w:szCs w:val="26"/>
        </w:rPr>
        <w:t xml:space="preserve">Ответы на задания экзаменационной работы, записанные в бланках увеличенного размера, на компьютере, оформленные рельефно-точечным шрифтом Брайля </w:t>
      </w:r>
      <w:r>
        <w:rPr>
          <w:rFonts w:ascii="Times New Roman" w:hAnsi="Times New Roman"/>
          <w:sz w:val="26"/>
          <w:szCs w:val="26"/>
        </w:rPr>
        <w:br/>
      </w:r>
      <w:r w:rsidRPr="000F3BDB">
        <w:rPr>
          <w:rFonts w:ascii="Times New Roman" w:hAnsi="Times New Roman"/>
          <w:sz w:val="26"/>
          <w:szCs w:val="26"/>
        </w:rPr>
        <w:t>в специальных тетрадях, переносятся ассистентами в бланки в аудитории в присутствии членов ГЭК и общественных наблюдателей. Ответы на задания экзаменационной работы, оформленные рельефно-точечным шрифтом Брайля в специальных тетрадях, могут быть упакованы в аудитории и доставлены для переноса на бланки в место работы комиссии тифлопереводчиков.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В случае выявления нарушений </w:t>
      </w:r>
      <w:r>
        <w:rPr>
          <w:rFonts w:ascii="Times New Roman" w:hAnsi="Times New Roman"/>
          <w:sz w:val="26"/>
          <w:szCs w:val="26"/>
        </w:rPr>
        <w:t>П</w:t>
      </w:r>
      <w:r w:rsidRPr="00F829A7">
        <w:rPr>
          <w:rFonts w:ascii="Times New Roman" w:hAnsi="Times New Roman"/>
          <w:sz w:val="26"/>
          <w:szCs w:val="26"/>
        </w:rPr>
        <w:t>орядка</w:t>
      </w:r>
      <w:r>
        <w:rPr>
          <w:rFonts w:ascii="Times New Roman" w:hAnsi="Times New Roman"/>
          <w:sz w:val="26"/>
          <w:szCs w:val="26"/>
        </w:rPr>
        <w:t xml:space="preserve"> ГИА</w:t>
      </w:r>
      <w:r w:rsidRPr="00F829A7">
        <w:rPr>
          <w:rFonts w:ascii="Times New Roman" w:hAnsi="Times New Roman"/>
          <w:sz w:val="26"/>
          <w:szCs w:val="26"/>
        </w:rPr>
        <w:t xml:space="preserve"> общественный наблюдатель должен </w:t>
      </w:r>
      <w:r>
        <w:rPr>
          <w:rFonts w:ascii="Times New Roman" w:hAnsi="Times New Roman"/>
          <w:sz w:val="26"/>
          <w:szCs w:val="26"/>
        </w:rPr>
        <w:t>за</w:t>
      </w:r>
      <w:r w:rsidRPr="00F829A7">
        <w:rPr>
          <w:rFonts w:ascii="Times New Roman" w:hAnsi="Times New Roman"/>
          <w:sz w:val="26"/>
          <w:szCs w:val="26"/>
        </w:rPr>
        <w:t xml:space="preserve">фиксировать выявленные нарушения и оперативно </w:t>
      </w:r>
      <w:r>
        <w:rPr>
          <w:rFonts w:ascii="Times New Roman" w:hAnsi="Times New Roman"/>
          <w:sz w:val="26"/>
          <w:szCs w:val="26"/>
        </w:rPr>
        <w:t>про</w:t>
      </w:r>
      <w:r w:rsidRPr="00F829A7">
        <w:rPr>
          <w:rFonts w:ascii="Times New Roman" w:hAnsi="Times New Roman"/>
          <w:sz w:val="26"/>
          <w:szCs w:val="26"/>
        </w:rPr>
        <w:t>информировать о </w:t>
      </w:r>
      <w:r>
        <w:rPr>
          <w:rFonts w:ascii="Times New Roman" w:hAnsi="Times New Roman"/>
          <w:sz w:val="26"/>
          <w:szCs w:val="26"/>
        </w:rPr>
        <w:t xml:space="preserve">них </w:t>
      </w:r>
      <w:r w:rsidRPr="00F829A7">
        <w:rPr>
          <w:rFonts w:ascii="Times New Roman" w:hAnsi="Times New Roman"/>
          <w:sz w:val="26"/>
          <w:szCs w:val="26"/>
        </w:rPr>
        <w:t>членов ГЭК, руководителя ППЭ.</w:t>
      </w:r>
    </w:p>
    <w:p w:rsidR="00352D3A" w:rsidRPr="00F829A7" w:rsidRDefault="00352D3A" w:rsidP="0083748F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F829A7">
        <w:rPr>
          <w:rFonts w:ascii="Times New Roman" w:hAnsi="Times New Roman"/>
          <w:b/>
          <w:sz w:val="26"/>
          <w:szCs w:val="26"/>
        </w:rPr>
        <w:br w:type="page"/>
      </w:r>
    </w:p>
    <w:p w:rsidR="00352D3A" w:rsidRPr="00F829A7" w:rsidRDefault="00352D3A" w:rsidP="0083748F">
      <w:pPr>
        <w:pStyle w:val="Heading1"/>
      </w:pPr>
      <w:bookmarkStart w:id="28" w:name="_Toc533702378"/>
      <w:r w:rsidRPr="00F829A7">
        <w:t>Инструкция для общественных наблюдателей на этапе проверки ПК экзаменационных работ ГВЭ</w:t>
      </w:r>
      <w:bookmarkEnd w:id="28"/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 в соответствии с Порядком аккредитации и планирующих осуществлять общественное наблюдение на этапе проверки ПК экзаменационных работ ГВЭ.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Инструкция разработана на основе нормативных правовых и методических документов, регламентирующих порядок проведении ГИА.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присутствовать на всех этапах проведения ГИА, в том числе при проверке экзаменационных работ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829A7">
        <w:rPr>
          <w:rFonts w:ascii="Times New Roman" w:hAnsi="Times New Roman"/>
          <w:sz w:val="26"/>
          <w:szCs w:val="26"/>
        </w:rPr>
        <w:t>при предъявлении документа, удостоверяющего личность, и удостоверения общественного наблюдателя;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направлять информацию о нарушениях, выявленных при проведении ГИА </w:t>
      </w:r>
      <w:r>
        <w:rPr>
          <w:rFonts w:ascii="Times New Roman" w:hAnsi="Times New Roman"/>
          <w:sz w:val="26"/>
          <w:szCs w:val="26"/>
        </w:rPr>
        <w:br/>
      </w:r>
      <w:r w:rsidRPr="00F829A7">
        <w:rPr>
          <w:rFonts w:ascii="Times New Roman" w:hAnsi="Times New Roman"/>
          <w:sz w:val="26"/>
          <w:szCs w:val="26"/>
        </w:rPr>
        <w:t xml:space="preserve">в Рособрнадзор, ОИВ, органы </w:t>
      </w:r>
      <w:r>
        <w:rPr>
          <w:rFonts w:ascii="Times New Roman" w:hAnsi="Times New Roman"/>
          <w:sz w:val="26"/>
          <w:szCs w:val="26"/>
        </w:rPr>
        <w:t xml:space="preserve">местного самоуправления, </w:t>
      </w:r>
      <w:r w:rsidRPr="00F829A7">
        <w:rPr>
          <w:rFonts w:ascii="Times New Roman" w:hAnsi="Times New Roman"/>
          <w:sz w:val="26"/>
          <w:szCs w:val="26"/>
        </w:rPr>
        <w:t xml:space="preserve">осуществляющие </w:t>
      </w:r>
      <w:r>
        <w:rPr>
          <w:rFonts w:ascii="Times New Roman" w:hAnsi="Times New Roman"/>
          <w:sz w:val="26"/>
          <w:szCs w:val="26"/>
        </w:rPr>
        <w:t>управление</w:t>
      </w:r>
      <w:r w:rsidRPr="00F829A7">
        <w:rPr>
          <w:rFonts w:ascii="Times New Roman" w:hAnsi="Times New Roman"/>
          <w:sz w:val="26"/>
          <w:szCs w:val="26"/>
        </w:rPr>
        <w:t xml:space="preserve"> в сфере образования.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F829A7">
        <w:rPr>
          <w:rFonts w:ascii="Times New Roman" w:hAnsi="Times New Roman"/>
          <w:sz w:val="26"/>
          <w:szCs w:val="26"/>
        </w:rPr>
        <w:t xml:space="preserve">еречень полномочий и обязанностей </w:t>
      </w:r>
      <w:r>
        <w:rPr>
          <w:rFonts w:ascii="Times New Roman" w:hAnsi="Times New Roman"/>
          <w:sz w:val="26"/>
          <w:szCs w:val="26"/>
        </w:rPr>
        <w:t xml:space="preserve">общественных наблюдателей </w:t>
      </w:r>
      <w:r w:rsidRPr="00F829A7">
        <w:rPr>
          <w:rFonts w:ascii="Times New Roman" w:hAnsi="Times New Roman"/>
          <w:sz w:val="26"/>
          <w:szCs w:val="26"/>
        </w:rPr>
        <w:t>может быть уточнен, но не сокращен или существенно изменен.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Общественный наблюдатель должен ознакомиться с </w:t>
      </w:r>
      <w:r>
        <w:rPr>
          <w:rFonts w:ascii="Times New Roman" w:hAnsi="Times New Roman"/>
          <w:sz w:val="26"/>
          <w:szCs w:val="26"/>
        </w:rPr>
        <w:t>П</w:t>
      </w:r>
      <w:r w:rsidRPr="00F829A7">
        <w:rPr>
          <w:rFonts w:ascii="Times New Roman" w:hAnsi="Times New Roman"/>
          <w:sz w:val="26"/>
          <w:szCs w:val="26"/>
        </w:rPr>
        <w:t>орядком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F829A7">
        <w:rPr>
          <w:rFonts w:ascii="Times New Roman" w:hAnsi="Times New Roman"/>
          <w:sz w:val="26"/>
          <w:szCs w:val="26"/>
        </w:rPr>
        <w:t xml:space="preserve">ГИА, с Методическими рекомендациями по формированию и организации работы предметных комиссий субъекта Российской Федерации при проведении государственной итоговой аттестации по образовательным программам среднего общего образования, с настоящими </w:t>
      </w:r>
      <w:r>
        <w:rPr>
          <w:rFonts w:ascii="Times New Roman" w:hAnsi="Times New Roman"/>
          <w:sz w:val="26"/>
          <w:szCs w:val="26"/>
        </w:rPr>
        <w:t>М</w:t>
      </w:r>
      <w:r w:rsidRPr="00F829A7">
        <w:rPr>
          <w:rFonts w:ascii="Times New Roman" w:hAnsi="Times New Roman"/>
          <w:sz w:val="26"/>
          <w:szCs w:val="26"/>
        </w:rPr>
        <w:t>етодическими рекомендациями.</w:t>
      </w:r>
    </w:p>
    <w:p w:rsidR="00352D3A" w:rsidRPr="00F829A7" w:rsidRDefault="00352D3A" w:rsidP="0083748F">
      <w:pPr>
        <w:pStyle w:val="Heading2"/>
      </w:pPr>
      <w:bookmarkStart w:id="29" w:name="_Toc533702379"/>
      <w:r w:rsidRPr="00F829A7">
        <w:t>Общие положения</w:t>
      </w:r>
      <w:bookmarkEnd w:id="29"/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Этап проверки заданий включает в себя работу </w:t>
      </w:r>
      <w:r>
        <w:rPr>
          <w:rFonts w:ascii="Times New Roman" w:hAnsi="Times New Roman"/>
          <w:sz w:val="26"/>
          <w:szCs w:val="26"/>
        </w:rPr>
        <w:t xml:space="preserve">ПК </w:t>
      </w:r>
      <w:r w:rsidRPr="00F829A7">
        <w:rPr>
          <w:rFonts w:ascii="Times New Roman" w:hAnsi="Times New Roman"/>
          <w:sz w:val="26"/>
          <w:szCs w:val="26"/>
        </w:rPr>
        <w:t>в ППЗ.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ПК</w:t>
      </w:r>
      <w:r w:rsidRPr="00F829A7">
        <w:rPr>
          <w:rFonts w:ascii="Times New Roman" w:hAnsi="Times New Roman"/>
          <w:sz w:val="26"/>
          <w:szCs w:val="26"/>
        </w:rPr>
        <w:t xml:space="preserve"> работают в помещениях, исключающих возможность доступа к ним посторонних лиц и распространения информации ограниченного доступа.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Лица, с которыми общественный наблюдатель взаимодействует при решении вопросов, связанных с проверкой заданий ГВЭ: 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члены ГЭК  (при наличии по решению председателя ГЭК);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председатель ПК;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должностные лица Рособрнадзора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F829A7">
        <w:rPr>
          <w:rFonts w:ascii="Times New Roman" w:hAnsi="Times New Roman"/>
          <w:sz w:val="26"/>
          <w:szCs w:val="26"/>
        </w:rPr>
        <w:t xml:space="preserve"> </w:t>
      </w:r>
      <w:r w:rsidRPr="007A3AE6">
        <w:rPr>
          <w:rFonts w:ascii="Times New Roman" w:hAnsi="Times New Roman"/>
          <w:sz w:val="26"/>
          <w:szCs w:val="26"/>
        </w:rPr>
        <w:t xml:space="preserve">лица, </w:t>
      </w:r>
      <w:r>
        <w:rPr>
          <w:rFonts w:ascii="Times New Roman" w:hAnsi="Times New Roman"/>
          <w:sz w:val="26"/>
          <w:szCs w:val="26"/>
        </w:rPr>
        <w:t xml:space="preserve">назначенные </w:t>
      </w:r>
      <w:r w:rsidRPr="007A3AE6">
        <w:rPr>
          <w:rFonts w:ascii="Times New Roman" w:hAnsi="Times New Roman"/>
          <w:sz w:val="26"/>
          <w:szCs w:val="26"/>
        </w:rPr>
        <w:t>Рособрнадзором</w:t>
      </w:r>
      <w:r>
        <w:rPr>
          <w:rFonts w:ascii="Times New Roman" w:hAnsi="Times New Roman"/>
          <w:sz w:val="26"/>
          <w:szCs w:val="26"/>
        </w:rPr>
        <w:t>,</w:t>
      </w:r>
      <w:r w:rsidRPr="007A3AE6">
        <w:rPr>
          <w:rFonts w:ascii="Times New Roman" w:hAnsi="Times New Roman"/>
          <w:sz w:val="26"/>
          <w:szCs w:val="26"/>
        </w:rPr>
        <w:t xml:space="preserve"> при предъявлении соответствующих документов, подтверждающих их полномочия</w:t>
      </w:r>
      <w:r>
        <w:rPr>
          <w:rFonts w:ascii="Times New Roman" w:hAnsi="Times New Roman"/>
          <w:sz w:val="26"/>
          <w:szCs w:val="26"/>
        </w:rPr>
        <w:t>, должностные лица</w:t>
      </w:r>
      <w:r w:rsidRPr="007A3AE6">
        <w:rPr>
          <w:rFonts w:ascii="Times New Roman" w:hAnsi="Times New Roman"/>
          <w:sz w:val="26"/>
          <w:szCs w:val="26"/>
        </w:rPr>
        <w:t xml:space="preserve"> </w:t>
      </w:r>
      <w:r w:rsidRPr="00F829A7">
        <w:rPr>
          <w:rFonts w:ascii="Times New Roman" w:hAnsi="Times New Roman"/>
          <w:sz w:val="26"/>
          <w:szCs w:val="26"/>
        </w:rPr>
        <w:t>органа исполнительной власти субъекта Российской Федерации, осуществляющего переданные полномочия Российской Федерации в сфере образования (при наличии).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Общественный наблюдатель не должен вмешиваться в работу при выполнении экспертами ПК </w:t>
      </w:r>
      <w:r>
        <w:rPr>
          <w:rFonts w:ascii="Times New Roman" w:hAnsi="Times New Roman"/>
          <w:sz w:val="26"/>
          <w:szCs w:val="26"/>
        </w:rPr>
        <w:t>их</w:t>
      </w:r>
      <w:r w:rsidRPr="00F829A7">
        <w:rPr>
          <w:rFonts w:ascii="Times New Roman" w:hAnsi="Times New Roman"/>
          <w:sz w:val="26"/>
          <w:szCs w:val="26"/>
        </w:rPr>
        <w:t xml:space="preserve"> обязанностей.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За нарушение Порядка</w:t>
      </w:r>
      <w:r>
        <w:rPr>
          <w:rFonts w:ascii="Times New Roman" w:hAnsi="Times New Roman"/>
          <w:sz w:val="26"/>
          <w:szCs w:val="26"/>
        </w:rPr>
        <w:t xml:space="preserve"> ГИА, а также</w:t>
      </w:r>
      <w:r w:rsidRPr="00F829A7">
        <w:rPr>
          <w:rFonts w:ascii="Times New Roman" w:hAnsi="Times New Roman"/>
          <w:sz w:val="26"/>
          <w:szCs w:val="26"/>
        </w:rPr>
        <w:t xml:space="preserve"> </w:t>
      </w:r>
      <w:r w:rsidRPr="00A63936">
        <w:rPr>
          <w:rFonts w:ascii="Times New Roman" w:hAnsi="Times New Roman"/>
          <w:sz w:val="26"/>
          <w:szCs w:val="26"/>
        </w:rPr>
        <w:t xml:space="preserve">в случае выявления фактов причастности его к коррупционным действиям </w:t>
      </w:r>
      <w:r w:rsidRPr="00F829A7">
        <w:rPr>
          <w:rFonts w:ascii="Times New Roman" w:hAnsi="Times New Roman"/>
          <w:sz w:val="26"/>
          <w:szCs w:val="26"/>
        </w:rPr>
        <w:t xml:space="preserve">общественный наблюдатель </w:t>
      </w:r>
      <w:r>
        <w:rPr>
          <w:rFonts w:ascii="Times New Roman" w:hAnsi="Times New Roman"/>
          <w:sz w:val="26"/>
          <w:szCs w:val="26"/>
        </w:rPr>
        <w:t>удаляется</w:t>
      </w:r>
      <w:r w:rsidRPr="00F829A7">
        <w:rPr>
          <w:rFonts w:ascii="Times New Roman" w:hAnsi="Times New Roman"/>
          <w:sz w:val="26"/>
          <w:szCs w:val="26"/>
        </w:rPr>
        <w:t xml:space="preserve"> из помещения членами ГЭК или председателем ПК</w:t>
      </w:r>
      <w:r>
        <w:rPr>
          <w:rFonts w:ascii="Times New Roman" w:hAnsi="Times New Roman"/>
          <w:sz w:val="26"/>
          <w:szCs w:val="26"/>
        </w:rPr>
        <w:t xml:space="preserve"> (по согласованию с председателем ГЭК)</w:t>
      </w:r>
      <w:r w:rsidRPr="007A3AE6">
        <w:t xml:space="preserve"> </w:t>
      </w:r>
      <w:r>
        <w:br/>
      </w:r>
      <w:r w:rsidRPr="007A3AE6">
        <w:rPr>
          <w:rFonts w:ascii="Times New Roman" w:hAnsi="Times New Roman"/>
          <w:sz w:val="26"/>
          <w:szCs w:val="26"/>
        </w:rPr>
        <w:t>и привлекается к административной ответственности в соответствии с ч. 4 ст. 19.30 Кодекса РФ об административных правонарушениях</w:t>
      </w:r>
      <w:r w:rsidRPr="00F829A7">
        <w:rPr>
          <w:rFonts w:ascii="Times New Roman" w:hAnsi="Times New Roman"/>
          <w:sz w:val="26"/>
          <w:szCs w:val="26"/>
        </w:rPr>
        <w:t>.</w:t>
      </w:r>
    </w:p>
    <w:p w:rsidR="00352D3A" w:rsidRPr="00F829A7" w:rsidRDefault="00352D3A" w:rsidP="0083748F">
      <w:pPr>
        <w:pStyle w:val="Heading2"/>
      </w:pPr>
      <w:bookmarkStart w:id="30" w:name="_Toc533702380"/>
      <w:r w:rsidRPr="00F829A7">
        <w:t>Присутствие в </w:t>
      </w:r>
      <w:r>
        <w:t>местах проверки экзаменационных работ ПК</w:t>
      </w:r>
      <w:bookmarkEnd w:id="30"/>
      <w:r w:rsidRPr="00F829A7">
        <w:t xml:space="preserve"> 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Для прохода в ППЗ общественный наблюдатель предъявляет документ, удостоверяющий личность, а также удостоверение общественного наблюдателя, где указаны  фамилия, имя, отчество (при наличии) общественного наблюдателя, </w:t>
      </w:r>
      <w:r w:rsidRPr="007A3AE6">
        <w:rPr>
          <w:rFonts w:ascii="Times New Roman" w:hAnsi="Times New Roman"/>
          <w:sz w:val="26"/>
          <w:szCs w:val="26"/>
        </w:rPr>
        <w:t>форма осуществления общественного наблюдения, реквизиты документа, удостоверяющего личность общественного наблюдателя</w:t>
      </w:r>
      <w:r>
        <w:rPr>
          <w:rFonts w:ascii="Times New Roman" w:hAnsi="Times New Roman"/>
          <w:sz w:val="26"/>
          <w:szCs w:val="26"/>
        </w:rPr>
        <w:t>,</w:t>
      </w:r>
      <w:r w:rsidRPr="007A3AE6">
        <w:rPr>
          <w:rFonts w:ascii="Times New Roman" w:hAnsi="Times New Roman"/>
          <w:sz w:val="26"/>
          <w:szCs w:val="26"/>
        </w:rPr>
        <w:t xml:space="preserve"> </w:t>
      </w:r>
      <w:r w:rsidRPr="00F829A7">
        <w:rPr>
          <w:rFonts w:ascii="Times New Roman" w:hAnsi="Times New Roman"/>
          <w:sz w:val="26"/>
          <w:szCs w:val="26"/>
        </w:rPr>
        <w:t>номер удостоверения, дата его выдачи, фамилия, имя, отчество (при наличии) и должность лица, подписавшего удостоверение</w:t>
      </w:r>
      <w:r>
        <w:rPr>
          <w:rFonts w:ascii="Times New Roman" w:hAnsi="Times New Roman"/>
          <w:sz w:val="26"/>
          <w:szCs w:val="26"/>
        </w:rPr>
        <w:t>,</w:t>
      </w:r>
      <w:r w:rsidRPr="00F829A7">
        <w:rPr>
          <w:rFonts w:ascii="Times New Roman" w:hAnsi="Times New Roman"/>
          <w:sz w:val="26"/>
          <w:szCs w:val="26"/>
        </w:rPr>
        <w:t xml:space="preserve"> и печать аккредитующего органа. Указанные документы </w:t>
      </w:r>
      <w:r w:rsidRPr="00B301B5">
        <w:rPr>
          <w:rFonts w:ascii="Times New Roman" w:hAnsi="Times New Roman"/>
          <w:sz w:val="26"/>
          <w:szCs w:val="26"/>
        </w:rPr>
        <w:t>должны быть в наличии у общественного наблюдателя</w:t>
      </w:r>
      <w:r w:rsidRPr="00B301B5" w:rsidDel="00B301B5">
        <w:rPr>
          <w:rFonts w:ascii="Times New Roman" w:hAnsi="Times New Roman"/>
          <w:sz w:val="26"/>
          <w:szCs w:val="26"/>
        </w:rPr>
        <w:t xml:space="preserve"> </w:t>
      </w:r>
      <w:r w:rsidRPr="00F829A7">
        <w:rPr>
          <w:rFonts w:ascii="Times New Roman" w:hAnsi="Times New Roman"/>
          <w:sz w:val="26"/>
          <w:szCs w:val="26"/>
        </w:rPr>
        <w:t xml:space="preserve">в течение всего времени </w:t>
      </w:r>
      <w:r>
        <w:rPr>
          <w:rFonts w:ascii="Times New Roman" w:hAnsi="Times New Roman"/>
          <w:sz w:val="26"/>
          <w:szCs w:val="26"/>
        </w:rPr>
        <w:t xml:space="preserve">его </w:t>
      </w:r>
      <w:r w:rsidRPr="00F829A7">
        <w:rPr>
          <w:rFonts w:ascii="Times New Roman" w:hAnsi="Times New Roman"/>
          <w:sz w:val="26"/>
          <w:szCs w:val="26"/>
        </w:rPr>
        <w:t xml:space="preserve">пребывания в ППЗ. 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 начала работы</w:t>
      </w:r>
      <w:r w:rsidRPr="00F829A7">
        <w:rPr>
          <w:rFonts w:ascii="Times New Roman" w:hAnsi="Times New Roman"/>
          <w:sz w:val="26"/>
          <w:szCs w:val="26"/>
        </w:rPr>
        <w:t xml:space="preserve"> общественный наблюдатель должен согласовать с председателем ПК </w:t>
      </w:r>
      <w:r>
        <w:rPr>
          <w:rFonts w:ascii="Times New Roman" w:hAnsi="Times New Roman"/>
          <w:sz w:val="26"/>
          <w:szCs w:val="26"/>
        </w:rPr>
        <w:t xml:space="preserve">порядок взаимодействия </w:t>
      </w:r>
      <w:r w:rsidRPr="00F829A7">
        <w:rPr>
          <w:rFonts w:ascii="Times New Roman" w:hAnsi="Times New Roman"/>
          <w:sz w:val="26"/>
          <w:szCs w:val="26"/>
        </w:rPr>
        <w:t>в данном ППЗ.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Во время своего присутствия в ППЗ общественный наблюдатель фиксирует следующее: 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ППЗ должно быть оборудовано средствами видеонаблюдения;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должен быть соблюден порядок получения председателем ПК от руководителя РЦОИ сформированных экзаменационных работ ГВЭ для проверки экспертами ПК, критериев оценивания, файлов с цифровой аудиозаписью устных ответов участников ГВЭ и специализированного программного средства для их прослушивания;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факт проведения и соблюдения порядка инструктажа для экспертов ПК в начале работы председателем ПК;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соблюдение порядка передачи председателем ПК на проверку экспертам соответствующих рабочих комплектов;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соблюдение порядка передачи председателем ПК результатов проверки экспертами ПК экзаменационных работ в ГЭК.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Общественные наблюдатели должны </w:t>
      </w:r>
      <w:r>
        <w:rPr>
          <w:rFonts w:ascii="Times New Roman" w:hAnsi="Times New Roman"/>
          <w:sz w:val="26"/>
          <w:szCs w:val="26"/>
        </w:rPr>
        <w:t>за</w:t>
      </w:r>
      <w:r w:rsidRPr="00F829A7">
        <w:rPr>
          <w:rFonts w:ascii="Times New Roman" w:hAnsi="Times New Roman"/>
          <w:sz w:val="26"/>
          <w:szCs w:val="26"/>
        </w:rPr>
        <w:t>фиксировать факты нарушения экспертами ПК порядка проведения проверки экзаменационных работ в ППЗ. Особенно рекомендуется обратить внимание, что экспертам ПК запрещается: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копировать и выносить из ППЗ экзаменационные работы, критерии оценивания, протоколы проверки экзаменационных работ, а также разглашать посторонним лицам информацию, содержащуюся в указанных материалах;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самостоятельно изменять рабочие места;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пользоваться средствами связи, фото и видеоаппаратурой, портативными персональными компьютерами (ноутбуками, КПК и другими), кроме специально оборудованного в помещениях ПК рабочего места с выходом в сеть «Интернет» для обеспечения возможности уточнения экспертами изложенных в экзаменационных работах участников ГВЭ фактов (например, сверка с источниками, проверка приведенных участниками ГВЭ фамилий, названий, фактов и т.п.);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без уважительной причины покидать аудиторию;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переговариваться, если речь не идет о консультации у председателя ПК или у эксперта, назначенного по решению председателя ПК консультантом.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Общественным наблюдателям также необходимо осуществить проверку: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распределения и передачи экспертам экзаменационных работ ГВЭ (указанные экзаменационные работы ГВЭ должны быть обезличены), файлов с цифровой аудиозаписью устных ответов или протоколами устных ответов участников ГВЭ и специализированного программного средства для их прослушивания;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присутствия в ППЗ посторонних лиц, не имеющих права находиться в ППЗ во время проверки результатов ГВЭ. 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Распределение экзаменационных работ ГВЭ, расчет окончательных баллов экзаменационной работы ГВЭ производится председателем ПК и фиксируется протоколом, который затем передается в ГЭК.</w:t>
      </w:r>
    </w:p>
    <w:p w:rsidR="00352D3A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В случае выявления нарушений </w:t>
      </w:r>
      <w:r>
        <w:rPr>
          <w:rFonts w:ascii="Times New Roman" w:hAnsi="Times New Roman"/>
          <w:sz w:val="26"/>
          <w:szCs w:val="26"/>
        </w:rPr>
        <w:t>П</w:t>
      </w:r>
      <w:r w:rsidRPr="00F829A7">
        <w:rPr>
          <w:rFonts w:ascii="Times New Roman" w:hAnsi="Times New Roman"/>
          <w:sz w:val="26"/>
          <w:szCs w:val="26"/>
        </w:rPr>
        <w:t>орядка</w:t>
      </w:r>
      <w:r>
        <w:rPr>
          <w:rFonts w:ascii="Times New Roman" w:hAnsi="Times New Roman"/>
          <w:sz w:val="26"/>
          <w:szCs w:val="26"/>
        </w:rPr>
        <w:t xml:space="preserve"> ГИА</w:t>
      </w:r>
      <w:r w:rsidRPr="00F829A7">
        <w:rPr>
          <w:rFonts w:ascii="Times New Roman" w:hAnsi="Times New Roman"/>
          <w:sz w:val="26"/>
          <w:szCs w:val="26"/>
        </w:rPr>
        <w:t xml:space="preserve"> общественный наблюдатель должен </w:t>
      </w:r>
      <w:r>
        <w:rPr>
          <w:rFonts w:ascii="Times New Roman" w:hAnsi="Times New Roman"/>
          <w:sz w:val="26"/>
          <w:szCs w:val="26"/>
        </w:rPr>
        <w:t>за</w:t>
      </w:r>
      <w:r w:rsidRPr="00F829A7">
        <w:rPr>
          <w:rFonts w:ascii="Times New Roman" w:hAnsi="Times New Roman"/>
          <w:sz w:val="26"/>
          <w:szCs w:val="26"/>
        </w:rPr>
        <w:t xml:space="preserve">фиксировать выявленные нарушения и оперативно </w:t>
      </w:r>
      <w:r>
        <w:rPr>
          <w:rFonts w:ascii="Times New Roman" w:hAnsi="Times New Roman"/>
          <w:sz w:val="26"/>
          <w:szCs w:val="26"/>
        </w:rPr>
        <w:t>про</w:t>
      </w:r>
      <w:r w:rsidRPr="00F829A7">
        <w:rPr>
          <w:rFonts w:ascii="Times New Roman" w:hAnsi="Times New Roman"/>
          <w:sz w:val="26"/>
          <w:szCs w:val="26"/>
        </w:rPr>
        <w:t>информировать о </w:t>
      </w:r>
      <w:r>
        <w:rPr>
          <w:rFonts w:ascii="Times New Roman" w:hAnsi="Times New Roman"/>
          <w:sz w:val="26"/>
          <w:szCs w:val="26"/>
        </w:rPr>
        <w:t xml:space="preserve">них </w:t>
      </w:r>
      <w:r w:rsidRPr="00F829A7">
        <w:rPr>
          <w:rFonts w:ascii="Times New Roman" w:hAnsi="Times New Roman"/>
          <w:sz w:val="26"/>
          <w:szCs w:val="26"/>
        </w:rPr>
        <w:t xml:space="preserve">членов ГЭК, председателя ПК. </w:t>
      </w:r>
    </w:p>
    <w:p w:rsidR="00352D3A" w:rsidRPr="00F829A7" w:rsidRDefault="00352D3A" w:rsidP="0083748F">
      <w:pPr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br w:type="page"/>
      </w:r>
    </w:p>
    <w:p w:rsidR="00352D3A" w:rsidRPr="00F829A7" w:rsidRDefault="00352D3A" w:rsidP="0083748F">
      <w:pPr>
        <w:pStyle w:val="Heading1"/>
      </w:pPr>
      <w:bookmarkStart w:id="31" w:name="_Toc533702381"/>
      <w:r w:rsidRPr="00F829A7">
        <w:t>Инструкция для онлайн</w:t>
      </w:r>
      <w:r>
        <w:t>-</w:t>
      </w:r>
      <w:r w:rsidRPr="00F829A7">
        <w:t>наблюдателей</w:t>
      </w:r>
      <w:bookmarkEnd w:id="31"/>
    </w:p>
    <w:p w:rsidR="00352D3A" w:rsidRPr="00F829A7" w:rsidRDefault="00352D3A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Настоящая инструкция разработана для граждан Российской Федерации, получивших аккредитацию в соответствии с Порядком аккредитации и планирующих осуществлять общественное наблюдение при проведении ГИА в форме ЕГЭ </w:t>
      </w:r>
      <w:r>
        <w:rPr>
          <w:rFonts w:ascii="Times New Roman" w:hAnsi="Times New Roman"/>
          <w:sz w:val="26"/>
          <w:szCs w:val="26"/>
        </w:rPr>
        <w:br/>
      </w:r>
      <w:r w:rsidRPr="00F829A7">
        <w:rPr>
          <w:rFonts w:ascii="Times New Roman" w:hAnsi="Times New Roman"/>
          <w:sz w:val="26"/>
          <w:szCs w:val="26"/>
        </w:rPr>
        <w:t>с использованием информационно-коммуникационных технологий.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Инструкция разработана на основе нормативных правовых актов и методических документов Рособрнадзора. 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Онлайн</w:t>
      </w:r>
      <w:r>
        <w:rPr>
          <w:rFonts w:ascii="Times New Roman" w:hAnsi="Times New Roman"/>
          <w:sz w:val="26"/>
          <w:szCs w:val="26"/>
        </w:rPr>
        <w:t>-</w:t>
      </w:r>
      <w:r w:rsidRPr="00F829A7">
        <w:rPr>
          <w:rFonts w:ascii="Times New Roman" w:hAnsi="Times New Roman"/>
          <w:sz w:val="26"/>
          <w:szCs w:val="26"/>
        </w:rPr>
        <w:t xml:space="preserve">наблюдение производится аккредитованными общественными наблюдателями, прошедшими соответствующую подготовку на базе </w:t>
      </w:r>
      <w:r>
        <w:rPr>
          <w:rFonts w:ascii="Times New Roman" w:hAnsi="Times New Roman"/>
          <w:sz w:val="26"/>
          <w:szCs w:val="26"/>
        </w:rPr>
        <w:t xml:space="preserve">региональных </w:t>
      </w:r>
      <w:r w:rsidRPr="00F829A7">
        <w:rPr>
          <w:rFonts w:ascii="Times New Roman" w:hAnsi="Times New Roman"/>
          <w:sz w:val="26"/>
          <w:szCs w:val="26"/>
        </w:rPr>
        <w:t>СИЦ. Координацию деятельности онлайн</w:t>
      </w:r>
      <w:r>
        <w:rPr>
          <w:rFonts w:ascii="Times New Roman" w:hAnsi="Times New Roman"/>
          <w:sz w:val="26"/>
          <w:szCs w:val="26"/>
        </w:rPr>
        <w:t>-</w:t>
      </w:r>
      <w:r w:rsidRPr="00F829A7">
        <w:rPr>
          <w:rFonts w:ascii="Times New Roman" w:hAnsi="Times New Roman"/>
          <w:sz w:val="26"/>
          <w:szCs w:val="26"/>
        </w:rPr>
        <w:t xml:space="preserve"> наблюдателей осуществляет куратор </w:t>
      </w:r>
      <w:r>
        <w:rPr>
          <w:rFonts w:ascii="Times New Roman" w:hAnsi="Times New Roman"/>
          <w:sz w:val="26"/>
          <w:szCs w:val="26"/>
        </w:rPr>
        <w:t xml:space="preserve">регионального </w:t>
      </w:r>
      <w:r w:rsidRPr="00F829A7">
        <w:rPr>
          <w:rFonts w:ascii="Times New Roman" w:hAnsi="Times New Roman"/>
          <w:sz w:val="26"/>
          <w:szCs w:val="26"/>
        </w:rPr>
        <w:t xml:space="preserve">СИЦ. 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Онлайн</w:t>
      </w:r>
      <w:r>
        <w:rPr>
          <w:rFonts w:ascii="Times New Roman" w:hAnsi="Times New Roman"/>
          <w:sz w:val="26"/>
          <w:szCs w:val="26"/>
        </w:rPr>
        <w:t>-</w:t>
      </w:r>
      <w:r w:rsidRPr="00F829A7">
        <w:rPr>
          <w:rFonts w:ascii="Times New Roman" w:hAnsi="Times New Roman"/>
          <w:sz w:val="26"/>
          <w:szCs w:val="26"/>
        </w:rPr>
        <w:t xml:space="preserve">наблюдение осуществляется на специализированном портале в сети «Интернет» с доменным именем «smotriege.ru» (далее – портал). Доступ к порталу (персональный логин и пароль) предоставляется Рособрнадзором ограниченному кругу лиц по предварительной заявке (не позднее чем за 2 недели до начала экзаменов) установленной формы. Логин и пароль для доступа к порталу направляется </w:t>
      </w:r>
      <w:r>
        <w:rPr>
          <w:rFonts w:ascii="Times New Roman" w:hAnsi="Times New Roman"/>
          <w:sz w:val="26"/>
          <w:szCs w:val="26"/>
        </w:rPr>
        <w:br/>
      </w:r>
      <w:r w:rsidRPr="00F829A7">
        <w:rPr>
          <w:rFonts w:ascii="Times New Roman" w:hAnsi="Times New Roman"/>
          <w:sz w:val="26"/>
          <w:szCs w:val="26"/>
        </w:rPr>
        <w:t>на электронную почту, указанную в заявке. Лицам, получившим логин и пароль, запрещается передавать его другим лицам. Онлайн</w:t>
      </w:r>
      <w:r>
        <w:rPr>
          <w:rFonts w:ascii="Times New Roman" w:hAnsi="Times New Roman"/>
          <w:sz w:val="26"/>
          <w:szCs w:val="26"/>
        </w:rPr>
        <w:t>-</w:t>
      </w:r>
      <w:r w:rsidRPr="00F829A7">
        <w:rPr>
          <w:rFonts w:ascii="Times New Roman" w:hAnsi="Times New Roman"/>
          <w:sz w:val="26"/>
          <w:szCs w:val="26"/>
        </w:rPr>
        <w:t>трансляция из помещений ППЭ, РЦОИ, мест работы КК и ПК обеспечивается Оператором.</w:t>
      </w:r>
    </w:p>
    <w:p w:rsidR="00352D3A" w:rsidRPr="00F829A7" w:rsidRDefault="00352D3A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Порядок работы </w:t>
      </w:r>
      <w:r>
        <w:rPr>
          <w:rFonts w:ascii="Times New Roman" w:hAnsi="Times New Roman"/>
          <w:sz w:val="26"/>
          <w:szCs w:val="26"/>
        </w:rPr>
        <w:t xml:space="preserve">регионального </w:t>
      </w:r>
      <w:r w:rsidRPr="00F829A7">
        <w:rPr>
          <w:rFonts w:ascii="Times New Roman" w:hAnsi="Times New Roman"/>
          <w:sz w:val="26"/>
          <w:szCs w:val="26"/>
        </w:rPr>
        <w:t xml:space="preserve">СИЦ определяет </w:t>
      </w:r>
      <w:r>
        <w:rPr>
          <w:rFonts w:ascii="Times New Roman" w:hAnsi="Times New Roman"/>
          <w:sz w:val="26"/>
          <w:szCs w:val="26"/>
        </w:rPr>
        <w:t>ОИВ</w:t>
      </w:r>
      <w:r w:rsidRPr="00F829A7">
        <w:rPr>
          <w:rFonts w:ascii="Times New Roman" w:hAnsi="Times New Roman"/>
          <w:sz w:val="26"/>
          <w:szCs w:val="26"/>
        </w:rPr>
        <w:t>.</w:t>
      </w:r>
    </w:p>
    <w:p w:rsidR="00352D3A" w:rsidRPr="00F829A7" w:rsidRDefault="00352D3A" w:rsidP="0083748F">
      <w:pPr>
        <w:pStyle w:val="Heading2"/>
      </w:pPr>
      <w:bookmarkStart w:id="32" w:name="_Toc533702382"/>
      <w:r w:rsidRPr="00F829A7">
        <w:t>Общие положения</w:t>
      </w:r>
      <w:bookmarkEnd w:id="32"/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В целях обеспечения соблюдения </w:t>
      </w:r>
      <w:r>
        <w:rPr>
          <w:rFonts w:ascii="Times New Roman" w:hAnsi="Times New Roman"/>
          <w:sz w:val="26"/>
          <w:szCs w:val="26"/>
        </w:rPr>
        <w:t>П</w:t>
      </w:r>
      <w:r w:rsidRPr="00F829A7">
        <w:rPr>
          <w:rFonts w:ascii="Times New Roman" w:hAnsi="Times New Roman"/>
          <w:sz w:val="26"/>
          <w:szCs w:val="26"/>
        </w:rPr>
        <w:t>орядка ГИА общественным наблюдателям предоставляется право: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осуществлять онлайн</w:t>
      </w:r>
      <w:r>
        <w:rPr>
          <w:rFonts w:ascii="Times New Roman" w:hAnsi="Times New Roman"/>
          <w:sz w:val="26"/>
          <w:szCs w:val="26"/>
        </w:rPr>
        <w:t>-</w:t>
      </w:r>
      <w:r w:rsidRPr="00F829A7">
        <w:rPr>
          <w:rFonts w:ascii="Times New Roman" w:hAnsi="Times New Roman"/>
          <w:sz w:val="26"/>
          <w:szCs w:val="26"/>
        </w:rPr>
        <w:t>наблюдение за ходом проведения ЕГЭ в ППЭ, РЦОИ, мест</w:t>
      </w:r>
      <w:r>
        <w:rPr>
          <w:rFonts w:ascii="Times New Roman" w:hAnsi="Times New Roman"/>
          <w:sz w:val="26"/>
          <w:szCs w:val="26"/>
        </w:rPr>
        <w:t>ах</w:t>
      </w:r>
      <w:r w:rsidRPr="00F829A7">
        <w:rPr>
          <w:rFonts w:ascii="Times New Roman" w:hAnsi="Times New Roman"/>
          <w:sz w:val="26"/>
          <w:szCs w:val="26"/>
        </w:rPr>
        <w:t xml:space="preserve"> работы КК и ПК; 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ставить метки в тех отрезках трансляции, в которых, по </w:t>
      </w:r>
      <w:r>
        <w:rPr>
          <w:rFonts w:ascii="Times New Roman" w:hAnsi="Times New Roman"/>
          <w:sz w:val="26"/>
          <w:szCs w:val="26"/>
        </w:rPr>
        <w:t xml:space="preserve">его </w:t>
      </w:r>
      <w:r w:rsidRPr="00F829A7">
        <w:rPr>
          <w:rFonts w:ascii="Times New Roman" w:hAnsi="Times New Roman"/>
          <w:sz w:val="26"/>
          <w:szCs w:val="26"/>
        </w:rPr>
        <w:t>мнению</w:t>
      </w:r>
      <w:r>
        <w:rPr>
          <w:rFonts w:ascii="Times New Roman" w:hAnsi="Times New Roman"/>
          <w:sz w:val="26"/>
          <w:szCs w:val="26"/>
        </w:rPr>
        <w:t>,</w:t>
      </w:r>
      <w:r w:rsidRPr="00F829A7">
        <w:rPr>
          <w:rFonts w:ascii="Times New Roman" w:hAnsi="Times New Roman"/>
          <w:sz w:val="26"/>
          <w:szCs w:val="26"/>
        </w:rPr>
        <w:t xml:space="preserve"> имеют место признаки нарушения Порядка</w:t>
      </w:r>
      <w:r>
        <w:rPr>
          <w:rFonts w:ascii="Times New Roman" w:hAnsi="Times New Roman"/>
          <w:sz w:val="26"/>
          <w:szCs w:val="26"/>
        </w:rPr>
        <w:t xml:space="preserve"> ГИА</w:t>
      </w:r>
      <w:r w:rsidRPr="00F829A7">
        <w:rPr>
          <w:rFonts w:ascii="Times New Roman" w:hAnsi="Times New Roman"/>
          <w:sz w:val="26"/>
          <w:szCs w:val="26"/>
        </w:rPr>
        <w:t xml:space="preserve">. 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F829A7">
        <w:rPr>
          <w:rFonts w:ascii="Times New Roman" w:hAnsi="Times New Roman"/>
          <w:sz w:val="26"/>
          <w:szCs w:val="26"/>
        </w:rPr>
        <w:t>еречень полномочий и обязанностей</w:t>
      </w:r>
      <w:r>
        <w:rPr>
          <w:rFonts w:ascii="Times New Roman" w:hAnsi="Times New Roman"/>
          <w:sz w:val="26"/>
          <w:szCs w:val="26"/>
        </w:rPr>
        <w:t xml:space="preserve"> онлайн-наблюдателей</w:t>
      </w:r>
      <w:r w:rsidRPr="00F829A7">
        <w:rPr>
          <w:rFonts w:ascii="Times New Roman" w:hAnsi="Times New Roman"/>
          <w:sz w:val="26"/>
          <w:szCs w:val="26"/>
        </w:rPr>
        <w:t xml:space="preserve"> может быть уточнен, но не сокращен или существенно изменен.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Онлайн</w:t>
      </w:r>
      <w:r>
        <w:rPr>
          <w:rFonts w:ascii="Times New Roman" w:hAnsi="Times New Roman"/>
          <w:sz w:val="26"/>
          <w:szCs w:val="26"/>
        </w:rPr>
        <w:t>-</w:t>
      </w:r>
      <w:r w:rsidRPr="00F829A7">
        <w:rPr>
          <w:rFonts w:ascii="Times New Roman" w:hAnsi="Times New Roman"/>
          <w:sz w:val="26"/>
          <w:szCs w:val="26"/>
        </w:rPr>
        <w:t>наблюдатель должен заблаговременно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F829A7">
        <w:rPr>
          <w:rFonts w:ascii="Times New Roman" w:hAnsi="Times New Roman"/>
          <w:sz w:val="26"/>
          <w:szCs w:val="26"/>
        </w:rPr>
        <w:t>ознакомиться с </w:t>
      </w:r>
      <w:r>
        <w:rPr>
          <w:rFonts w:ascii="Times New Roman" w:hAnsi="Times New Roman"/>
          <w:sz w:val="26"/>
          <w:szCs w:val="26"/>
        </w:rPr>
        <w:t>П</w:t>
      </w:r>
      <w:r w:rsidRPr="00F829A7">
        <w:rPr>
          <w:rFonts w:ascii="Times New Roman" w:hAnsi="Times New Roman"/>
          <w:sz w:val="26"/>
          <w:szCs w:val="26"/>
        </w:rPr>
        <w:t>орядком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F829A7">
        <w:rPr>
          <w:rFonts w:ascii="Times New Roman" w:hAnsi="Times New Roman"/>
          <w:sz w:val="26"/>
          <w:szCs w:val="26"/>
        </w:rPr>
        <w:t>ГИА, с методическими рекомендациями Рособрнадзора</w:t>
      </w:r>
    </w:p>
    <w:p w:rsidR="00352D3A" w:rsidRPr="00F829A7" w:rsidRDefault="00352D3A" w:rsidP="0083748F">
      <w:pPr>
        <w:pStyle w:val="Heading2"/>
      </w:pPr>
      <w:bookmarkStart w:id="33" w:name="_Toc533702383"/>
      <w:r w:rsidRPr="00F829A7">
        <w:t>Этап подготовки к проведению ЕГЭ</w:t>
      </w:r>
      <w:bookmarkEnd w:id="33"/>
    </w:p>
    <w:p w:rsidR="00352D3A" w:rsidRPr="00F829A7" w:rsidRDefault="00352D3A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Средства видеонаблюдения размещаются в аудиториях ППЭ и </w:t>
      </w:r>
      <w:r>
        <w:rPr>
          <w:rFonts w:ascii="Times New Roman" w:hAnsi="Times New Roman"/>
          <w:sz w:val="26"/>
          <w:szCs w:val="26"/>
        </w:rPr>
        <w:t>Ш</w:t>
      </w:r>
      <w:r w:rsidRPr="00F829A7">
        <w:rPr>
          <w:rFonts w:ascii="Times New Roman" w:hAnsi="Times New Roman"/>
          <w:sz w:val="26"/>
          <w:szCs w:val="26"/>
        </w:rPr>
        <w:t>табе ППЭ с соблюдением следующих требований:</w:t>
      </w:r>
    </w:p>
    <w:p w:rsidR="00352D3A" w:rsidRPr="00F829A7" w:rsidRDefault="00352D3A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в каждой аудитории ППЭ и </w:t>
      </w:r>
      <w:r>
        <w:rPr>
          <w:rFonts w:ascii="Times New Roman" w:hAnsi="Times New Roman"/>
          <w:sz w:val="26"/>
          <w:szCs w:val="26"/>
        </w:rPr>
        <w:t>Ш</w:t>
      </w:r>
      <w:r w:rsidRPr="00F829A7">
        <w:rPr>
          <w:rFonts w:ascii="Times New Roman" w:hAnsi="Times New Roman"/>
          <w:sz w:val="26"/>
          <w:szCs w:val="26"/>
        </w:rPr>
        <w:t>табе ППЭ установлено не менее 2 камер видеонаблюдения (допускается использование 1 камеры видеонаблюдения, если ее технические параметры обеспечивают полный обзор аудитории);</w:t>
      </w:r>
    </w:p>
    <w:p w:rsidR="00352D3A" w:rsidRPr="00F829A7" w:rsidRDefault="00352D3A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камеры видеонаблюдения установлены в разных углах аудитории ППЭ таким образом, чтобы в обзор видеокамеры попадало фронтальное изображение  всех участников </w:t>
      </w:r>
      <w:r>
        <w:rPr>
          <w:rFonts w:ascii="Times New Roman" w:hAnsi="Times New Roman"/>
          <w:sz w:val="26"/>
          <w:szCs w:val="26"/>
        </w:rPr>
        <w:t>экзаменов</w:t>
      </w:r>
      <w:r w:rsidRPr="00F829A7">
        <w:rPr>
          <w:rFonts w:ascii="Times New Roman" w:hAnsi="Times New Roman"/>
          <w:sz w:val="26"/>
          <w:szCs w:val="26"/>
        </w:rPr>
        <w:t xml:space="preserve">, организаторы в аудитории, стол для осуществления раскладки и последующей упаковки ЭМ. В случае печати </w:t>
      </w:r>
      <w:r>
        <w:rPr>
          <w:rFonts w:ascii="Times New Roman" w:hAnsi="Times New Roman"/>
          <w:sz w:val="26"/>
          <w:szCs w:val="26"/>
        </w:rPr>
        <w:t>ЭМ</w:t>
      </w:r>
      <w:r w:rsidRPr="00F829A7">
        <w:rPr>
          <w:rFonts w:ascii="Times New Roman" w:hAnsi="Times New Roman"/>
          <w:sz w:val="26"/>
          <w:szCs w:val="26"/>
        </w:rPr>
        <w:t xml:space="preserve"> в аудитории ППЭ, должен быть виден процесс печати </w:t>
      </w:r>
      <w:r>
        <w:rPr>
          <w:rFonts w:ascii="Times New Roman" w:hAnsi="Times New Roman"/>
          <w:sz w:val="26"/>
          <w:szCs w:val="26"/>
        </w:rPr>
        <w:t>ЭМ</w:t>
      </w:r>
      <w:r w:rsidRPr="00F829A7">
        <w:rPr>
          <w:rFonts w:ascii="Times New Roman" w:hAnsi="Times New Roman"/>
          <w:sz w:val="26"/>
          <w:szCs w:val="26"/>
        </w:rPr>
        <w:t xml:space="preserve"> и место раскладки </w:t>
      </w:r>
      <w:r>
        <w:rPr>
          <w:rFonts w:ascii="Times New Roman" w:hAnsi="Times New Roman"/>
          <w:sz w:val="26"/>
          <w:szCs w:val="26"/>
        </w:rPr>
        <w:t>ЭМ</w:t>
      </w:r>
      <w:r w:rsidRPr="00F829A7">
        <w:rPr>
          <w:rFonts w:ascii="Times New Roman" w:hAnsi="Times New Roman"/>
          <w:sz w:val="26"/>
          <w:szCs w:val="26"/>
        </w:rPr>
        <w:t>;</w:t>
      </w:r>
    </w:p>
    <w:p w:rsidR="00352D3A" w:rsidRPr="00F829A7" w:rsidRDefault="00352D3A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камеры видеонаблюдения установлены в разных углах </w:t>
      </w:r>
      <w:r>
        <w:rPr>
          <w:rFonts w:ascii="Times New Roman" w:hAnsi="Times New Roman"/>
          <w:sz w:val="26"/>
          <w:szCs w:val="26"/>
        </w:rPr>
        <w:t>Ш</w:t>
      </w:r>
      <w:r w:rsidRPr="00F829A7">
        <w:rPr>
          <w:rFonts w:ascii="Times New Roman" w:hAnsi="Times New Roman"/>
          <w:sz w:val="26"/>
          <w:szCs w:val="26"/>
        </w:rPr>
        <w:t xml:space="preserve">таба ППЭ, чтобы просматривалось всё помещение и входная дверь. </w:t>
      </w:r>
      <w:r>
        <w:rPr>
          <w:rFonts w:ascii="Times New Roman" w:hAnsi="Times New Roman"/>
          <w:sz w:val="26"/>
          <w:szCs w:val="26"/>
        </w:rPr>
        <w:t>К</w:t>
      </w:r>
      <w:r w:rsidRPr="00F829A7">
        <w:rPr>
          <w:rFonts w:ascii="Times New Roman" w:hAnsi="Times New Roman"/>
          <w:sz w:val="26"/>
          <w:szCs w:val="26"/>
        </w:rPr>
        <w:t>амер</w:t>
      </w:r>
      <w:r>
        <w:rPr>
          <w:rFonts w:ascii="Times New Roman" w:hAnsi="Times New Roman"/>
          <w:sz w:val="26"/>
          <w:szCs w:val="26"/>
        </w:rPr>
        <w:t>а</w:t>
      </w:r>
      <w:r w:rsidRPr="00F829A7">
        <w:rPr>
          <w:rFonts w:ascii="Times New Roman" w:hAnsi="Times New Roman"/>
          <w:sz w:val="26"/>
          <w:szCs w:val="26"/>
        </w:rPr>
        <w:t xml:space="preserve"> должн</w:t>
      </w:r>
      <w:r>
        <w:rPr>
          <w:rFonts w:ascii="Times New Roman" w:hAnsi="Times New Roman"/>
          <w:sz w:val="26"/>
          <w:szCs w:val="26"/>
        </w:rPr>
        <w:t>а</w:t>
      </w:r>
      <w:r w:rsidRPr="00F829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фиксировать</w:t>
      </w:r>
      <w:r w:rsidRPr="00F829A7">
        <w:rPr>
          <w:rFonts w:ascii="Times New Roman" w:hAnsi="Times New Roman"/>
          <w:sz w:val="26"/>
          <w:szCs w:val="26"/>
        </w:rPr>
        <w:t xml:space="preserve"> место хранения КИМ, процесс передачи ЭМ организаторами руководителю ППЭ, процесс передачи ЭМ </w:t>
      </w:r>
      <w:r>
        <w:rPr>
          <w:rFonts w:ascii="Times New Roman" w:hAnsi="Times New Roman"/>
          <w:sz w:val="26"/>
          <w:szCs w:val="26"/>
        </w:rPr>
        <w:t>члену ГЭК</w:t>
      </w:r>
      <w:r w:rsidRPr="00F829A7">
        <w:rPr>
          <w:rFonts w:ascii="Times New Roman" w:hAnsi="Times New Roman"/>
          <w:sz w:val="26"/>
          <w:szCs w:val="26"/>
        </w:rPr>
        <w:t>, место сканирования ЭМ (в случае применения данной технологии в ППЭ)</w:t>
      </w:r>
      <w:r>
        <w:rPr>
          <w:rFonts w:ascii="Times New Roman" w:hAnsi="Times New Roman"/>
          <w:sz w:val="26"/>
          <w:szCs w:val="26"/>
        </w:rPr>
        <w:t>.</w:t>
      </w:r>
      <w:r w:rsidRPr="00F829A7">
        <w:rPr>
          <w:rFonts w:ascii="Times New Roman" w:hAnsi="Times New Roman"/>
          <w:sz w:val="26"/>
          <w:szCs w:val="26"/>
        </w:rPr>
        <w:t xml:space="preserve"> </w:t>
      </w:r>
    </w:p>
    <w:p w:rsidR="00352D3A" w:rsidRPr="00F829A7" w:rsidRDefault="00352D3A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F829A7">
        <w:rPr>
          <w:rFonts w:ascii="Times New Roman" w:hAnsi="Times New Roman"/>
          <w:sz w:val="26"/>
          <w:szCs w:val="26"/>
        </w:rPr>
        <w:t>бзор камеры не должны загораживать различные предметы (мебель, цветы и пр.)</w:t>
      </w:r>
      <w:r>
        <w:rPr>
          <w:rFonts w:ascii="Times New Roman" w:hAnsi="Times New Roman"/>
          <w:sz w:val="26"/>
          <w:szCs w:val="26"/>
        </w:rPr>
        <w:t>.</w:t>
      </w:r>
    </w:p>
    <w:p w:rsidR="00352D3A" w:rsidRPr="00F829A7" w:rsidRDefault="00352D3A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F829A7">
        <w:rPr>
          <w:rFonts w:ascii="Times New Roman" w:hAnsi="Times New Roman"/>
          <w:sz w:val="26"/>
          <w:szCs w:val="26"/>
        </w:rPr>
        <w:t>идеозапись должна содержать следующую информацию: код ППЭ, номер аудитории, дату экзамена, местное время.</w:t>
      </w:r>
    </w:p>
    <w:p w:rsidR="00352D3A" w:rsidRPr="00F829A7" w:rsidRDefault="00352D3A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Средства видеонаблюдения размещаются в помещениях РЦОИ, </w:t>
      </w:r>
      <w:r>
        <w:rPr>
          <w:rFonts w:ascii="Times New Roman" w:hAnsi="Times New Roman"/>
          <w:sz w:val="26"/>
          <w:szCs w:val="26"/>
        </w:rPr>
        <w:t xml:space="preserve">местах </w:t>
      </w:r>
      <w:r w:rsidRPr="00F829A7">
        <w:rPr>
          <w:rFonts w:ascii="Times New Roman" w:hAnsi="Times New Roman"/>
          <w:sz w:val="26"/>
          <w:szCs w:val="26"/>
        </w:rPr>
        <w:t>работы КК и ПК с соблюдением следующих требований:</w:t>
      </w:r>
    </w:p>
    <w:p w:rsidR="00352D3A" w:rsidRPr="00F829A7" w:rsidRDefault="00352D3A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в помещениях РЦОИ, </w:t>
      </w:r>
      <w:r>
        <w:rPr>
          <w:rFonts w:ascii="Times New Roman" w:hAnsi="Times New Roman"/>
          <w:sz w:val="26"/>
          <w:szCs w:val="26"/>
        </w:rPr>
        <w:t xml:space="preserve">местах </w:t>
      </w:r>
      <w:r w:rsidRPr="00F829A7">
        <w:rPr>
          <w:rFonts w:ascii="Times New Roman" w:hAnsi="Times New Roman"/>
          <w:sz w:val="26"/>
          <w:szCs w:val="26"/>
        </w:rPr>
        <w:t xml:space="preserve">работы КК и ПК  установлены не менее </w:t>
      </w:r>
      <w:r>
        <w:rPr>
          <w:rFonts w:ascii="Times New Roman" w:hAnsi="Times New Roman"/>
          <w:sz w:val="26"/>
          <w:szCs w:val="26"/>
        </w:rPr>
        <w:br/>
      </w:r>
      <w:r w:rsidRPr="00F829A7">
        <w:rPr>
          <w:rFonts w:ascii="Times New Roman" w:hAnsi="Times New Roman"/>
          <w:sz w:val="26"/>
          <w:szCs w:val="26"/>
        </w:rPr>
        <w:t>2 камер видеонаблюдения (допускается использование 1 камеры видеонаблюдения, если ее технические параметры обеспечивают полный обзор аудитории);</w:t>
      </w:r>
    </w:p>
    <w:p w:rsidR="00352D3A" w:rsidRPr="00F829A7" w:rsidRDefault="00352D3A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камеры видеонаблюдения установлены в разных углах помещения </w:t>
      </w:r>
      <w:r>
        <w:rPr>
          <w:rFonts w:ascii="Times New Roman" w:hAnsi="Times New Roman"/>
          <w:sz w:val="26"/>
          <w:szCs w:val="26"/>
        </w:rPr>
        <w:br/>
      </w:r>
      <w:r w:rsidRPr="00F829A7">
        <w:rPr>
          <w:rFonts w:ascii="Times New Roman" w:hAnsi="Times New Roman"/>
          <w:sz w:val="26"/>
          <w:szCs w:val="26"/>
        </w:rPr>
        <w:t xml:space="preserve">так, чтобы помещение просматривалось полностью. </w:t>
      </w:r>
      <w:r>
        <w:rPr>
          <w:rFonts w:ascii="Times New Roman" w:hAnsi="Times New Roman"/>
          <w:sz w:val="26"/>
          <w:szCs w:val="26"/>
        </w:rPr>
        <w:t>Камера должна фиксировать</w:t>
      </w:r>
      <w:r w:rsidRPr="00F829A7">
        <w:rPr>
          <w:rFonts w:ascii="Times New Roman" w:hAnsi="Times New Roman"/>
          <w:sz w:val="26"/>
          <w:szCs w:val="26"/>
        </w:rPr>
        <w:t xml:space="preserve"> процесс передачи ЭМ членами ГЭК ответственному сотруднику РЦОИ; все места размещения </w:t>
      </w:r>
      <w:r>
        <w:rPr>
          <w:rFonts w:ascii="Times New Roman" w:hAnsi="Times New Roman"/>
          <w:sz w:val="26"/>
          <w:szCs w:val="26"/>
        </w:rPr>
        <w:br/>
      </w:r>
      <w:r w:rsidRPr="00F829A7">
        <w:rPr>
          <w:rFonts w:ascii="Times New Roman" w:hAnsi="Times New Roman"/>
          <w:sz w:val="26"/>
          <w:szCs w:val="26"/>
        </w:rPr>
        <w:t xml:space="preserve">и хранения ЭМ; процесс верификации; процесс сканирования ЭМ; дверь помещения, </w:t>
      </w:r>
      <w:r>
        <w:rPr>
          <w:rFonts w:ascii="Times New Roman" w:hAnsi="Times New Roman"/>
          <w:sz w:val="26"/>
          <w:szCs w:val="26"/>
        </w:rPr>
        <w:br/>
      </w:r>
      <w:r w:rsidRPr="00F829A7">
        <w:rPr>
          <w:rFonts w:ascii="Times New Roman" w:hAnsi="Times New Roman"/>
          <w:sz w:val="26"/>
          <w:szCs w:val="26"/>
        </w:rPr>
        <w:t>в котором хранятся ЭМ; путь перемещения ЭМ из одного помещения в другое; процесс работы ПК; процесс работы КК;</w:t>
      </w:r>
    </w:p>
    <w:p w:rsidR="00352D3A" w:rsidRPr="00F829A7" w:rsidRDefault="00352D3A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обзор камеры не должны загораживать различные предметы (мебель, цветы и пр.);</w:t>
      </w:r>
    </w:p>
    <w:p w:rsidR="00352D3A" w:rsidRPr="00F829A7" w:rsidRDefault="00352D3A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видеозапись должна содержать следующую информацию: код РЦОИ,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F829A7">
        <w:rPr>
          <w:rFonts w:ascii="Times New Roman" w:hAnsi="Times New Roman"/>
          <w:sz w:val="26"/>
          <w:szCs w:val="26"/>
        </w:rPr>
        <w:t>номер аудитории, дату, местное время.</w:t>
      </w:r>
    </w:p>
    <w:p w:rsidR="00352D3A" w:rsidRPr="00F829A7" w:rsidRDefault="00352D3A" w:rsidP="008374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Трансляция и видеозапись в помещении </w:t>
      </w:r>
      <w:r>
        <w:rPr>
          <w:rFonts w:ascii="Times New Roman" w:hAnsi="Times New Roman"/>
          <w:sz w:val="26"/>
          <w:szCs w:val="26"/>
        </w:rPr>
        <w:t>Ш</w:t>
      </w:r>
      <w:r w:rsidRPr="00F829A7">
        <w:rPr>
          <w:rFonts w:ascii="Times New Roman" w:hAnsi="Times New Roman"/>
          <w:sz w:val="26"/>
          <w:szCs w:val="26"/>
        </w:rPr>
        <w:t xml:space="preserve">таба ППЭ начинается до момента доставки ЭМ в ППЭ и завершается после передачи всех материалов </w:t>
      </w:r>
      <w:r>
        <w:rPr>
          <w:rFonts w:ascii="Times New Roman" w:hAnsi="Times New Roman"/>
          <w:sz w:val="26"/>
          <w:szCs w:val="26"/>
        </w:rPr>
        <w:t xml:space="preserve">руководителем ППЭ </w:t>
      </w:r>
      <w:r w:rsidRPr="00F829A7">
        <w:rPr>
          <w:rFonts w:ascii="Times New Roman" w:hAnsi="Times New Roman"/>
          <w:sz w:val="26"/>
          <w:szCs w:val="26"/>
        </w:rPr>
        <w:t xml:space="preserve">члену ГЭК. В случае если в ППЭ применяется технология сканирования ЭМ в ППЭ, видеозапись завершается после получения информации из РЦОИ об </w:t>
      </w:r>
      <w:r w:rsidRPr="00F829A7">
        <w:rPr>
          <w:rFonts w:ascii="Times New Roman" w:hAnsi="Times New Roman"/>
          <w:sz w:val="26"/>
          <w:szCs w:val="26"/>
          <w:lang w:eastAsia="ru-RU"/>
        </w:rPr>
        <w:t>успешном получении и расшифровке переданных пакетов с электронными образами ЭМ</w:t>
      </w:r>
      <w:r w:rsidRPr="00F829A7">
        <w:rPr>
          <w:rFonts w:ascii="Times New Roman" w:hAnsi="Times New Roman"/>
          <w:sz w:val="26"/>
          <w:szCs w:val="26"/>
        </w:rPr>
        <w:t>.</w:t>
      </w:r>
    </w:p>
    <w:p w:rsidR="00352D3A" w:rsidRPr="00F829A7" w:rsidRDefault="00352D3A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В</w:t>
      </w:r>
      <w:r w:rsidRPr="00F829A7">
        <w:rPr>
          <w:rFonts w:ascii="Times New Roman" w:hAnsi="Times New Roman"/>
          <w:sz w:val="26"/>
          <w:szCs w:val="26"/>
        </w:rPr>
        <w:t> аудитори</w:t>
      </w:r>
      <w:r>
        <w:rPr>
          <w:rFonts w:ascii="Times New Roman" w:hAnsi="Times New Roman"/>
          <w:sz w:val="26"/>
          <w:szCs w:val="26"/>
        </w:rPr>
        <w:t>ях</w:t>
      </w:r>
      <w:r w:rsidRPr="00F829A7">
        <w:rPr>
          <w:rFonts w:ascii="Times New Roman" w:hAnsi="Times New Roman"/>
          <w:sz w:val="26"/>
          <w:szCs w:val="26"/>
        </w:rPr>
        <w:t xml:space="preserve"> ППЭ </w:t>
      </w:r>
      <w:r>
        <w:rPr>
          <w:rFonts w:ascii="Times New Roman" w:hAnsi="Times New Roman"/>
          <w:sz w:val="26"/>
          <w:szCs w:val="26"/>
        </w:rPr>
        <w:t xml:space="preserve">осуществляется </w:t>
      </w:r>
      <w:r w:rsidRPr="00F829A7">
        <w:rPr>
          <w:rFonts w:ascii="Times New Roman" w:hAnsi="Times New Roman"/>
          <w:sz w:val="26"/>
          <w:szCs w:val="26"/>
        </w:rPr>
        <w:t>онлайн</w:t>
      </w:r>
      <w:r>
        <w:rPr>
          <w:rFonts w:ascii="Times New Roman" w:hAnsi="Times New Roman"/>
          <w:sz w:val="26"/>
          <w:szCs w:val="26"/>
        </w:rPr>
        <w:t xml:space="preserve"> -</w:t>
      </w:r>
      <w:r w:rsidRPr="00F829A7">
        <w:rPr>
          <w:rFonts w:ascii="Times New Roman" w:hAnsi="Times New Roman"/>
          <w:sz w:val="26"/>
          <w:szCs w:val="26"/>
        </w:rPr>
        <w:t xml:space="preserve"> трансляция видеоизображения. Трансляция изображения осуществляется в режиме реального времени с 0</w:t>
      </w:r>
      <w:r>
        <w:rPr>
          <w:rFonts w:ascii="Times New Roman" w:hAnsi="Times New Roman"/>
          <w:sz w:val="26"/>
          <w:szCs w:val="26"/>
        </w:rPr>
        <w:t>8</w:t>
      </w:r>
      <w:r w:rsidRPr="00F829A7">
        <w:rPr>
          <w:rFonts w:ascii="Times New Roman" w:hAnsi="Times New Roman"/>
          <w:sz w:val="26"/>
          <w:szCs w:val="26"/>
        </w:rPr>
        <w:t>.00</w:t>
      </w:r>
      <w:r>
        <w:rPr>
          <w:rFonts w:ascii="Times New Roman" w:hAnsi="Times New Roman"/>
          <w:sz w:val="26"/>
          <w:szCs w:val="26"/>
        </w:rPr>
        <w:t xml:space="preserve"> по местному времени </w:t>
      </w:r>
      <w:r w:rsidRPr="00F829A7">
        <w:rPr>
          <w:rFonts w:ascii="Times New Roman" w:hAnsi="Times New Roman"/>
          <w:sz w:val="26"/>
          <w:szCs w:val="26"/>
        </w:rPr>
        <w:t>и завершается после того, как организатор зачитал данные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протокола о проведении экзамена в аудитории (форма ППЭ-05-02) и  продемонстрировал на камеру видеонаблюдения запечатанные возвратные доставочные пакеты с ЭМ участников ЕГЭ.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Онлайн</w:t>
      </w:r>
      <w:r>
        <w:rPr>
          <w:rFonts w:ascii="Times New Roman" w:hAnsi="Times New Roman"/>
          <w:sz w:val="26"/>
          <w:szCs w:val="26"/>
        </w:rPr>
        <w:t>-</w:t>
      </w:r>
      <w:r w:rsidRPr="00F829A7">
        <w:rPr>
          <w:rFonts w:ascii="Times New Roman" w:hAnsi="Times New Roman"/>
          <w:sz w:val="26"/>
          <w:szCs w:val="26"/>
        </w:rPr>
        <w:t xml:space="preserve">наблюдатель осуществляет наблюдение в </w:t>
      </w:r>
      <w:r>
        <w:rPr>
          <w:rFonts w:ascii="Times New Roman" w:hAnsi="Times New Roman"/>
          <w:sz w:val="26"/>
          <w:szCs w:val="26"/>
        </w:rPr>
        <w:t xml:space="preserve">региональном </w:t>
      </w:r>
      <w:r w:rsidRPr="00F829A7">
        <w:rPr>
          <w:rFonts w:ascii="Times New Roman" w:hAnsi="Times New Roman"/>
          <w:sz w:val="26"/>
          <w:szCs w:val="26"/>
        </w:rPr>
        <w:t>СИЦ. В день экзамена онлайн</w:t>
      </w:r>
      <w:r>
        <w:rPr>
          <w:rFonts w:ascii="Times New Roman" w:hAnsi="Times New Roman"/>
          <w:sz w:val="26"/>
          <w:szCs w:val="26"/>
        </w:rPr>
        <w:t>-</w:t>
      </w:r>
      <w:r w:rsidRPr="00F829A7">
        <w:rPr>
          <w:rFonts w:ascii="Times New Roman" w:hAnsi="Times New Roman"/>
          <w:sz w:val="26"/>
          <w:szCs w:val="26"/>
        </w:rPr>
        <w:t xml:space="preserve">наблюдателю необходимо прибыть в </w:t>
      </w:r>
      <w:r>
        <w:rPr>
          <w:rFonts w:ascii="Times New Roman" w:hAnsi="Times New Roman"/>
          <w:sz w:val="26"/>
          <w:szCs w:val="26"/>
        </w:rPr>
        <w:t xml:space="preserve">региональный </w:t>
      </w:r>
      <w:r w:rsidRPr="00F829A7">
        <w:rPr>
          <w:rFonts w:ascii="Times New Roman" w:hAnsi="Times New Roman"/>
          <w:sz w:val="26"/>
          <w:szCs w:val="26"/>
        </w:rPr>
        <w:t>СИЦ не позднее чем за один час до начала проведения экзамена и осуществлять онлайн</w:t>
      </w:r>
      <w:r>
        <w:rPr>
          <w:rFonts w:ascii="Times New Roman" w:hAnsi="Times New Roman"/>
          <w:sz w:val="26"/>
          <w:szCs w:val="26"/>
        </w:rPr>
        <w:t>-</w:t>
      </w:r>
      <w:r w:rsidRPr="00F829A7">
        <w:rPr>
          <w:rFonts w:ascii="Times New Roman" w:hAnsi="Times New Roman"/>
          <w:sz w:val="26"/>
          <w:szCs w:val="26"/>
        </w:rPr>
        <w:t xml:space="preserve"> наблюдение до конца времени, установленного единым</w:t>
      </w:r>
      <w:r>
        <w:rPr>
          <w:rFonts w:ascii="Times New Roman" w:hAnsi="Times New Roman"/>
          <w:sz w:val="26"/>
          <w:szCs w:val="26"/>
        </w:rPr>
        <w:t>и</w:t>
      </w:r>
      <w:r w:rsidRPr="00F829A7">
        <w:rPr>
          <w:rFonts w:ascii="Times New Roman" w:hAnsi="Times New Roman"/>
          <w:sz w:val="26"/>
          <w:szCs w:val="26"/>
        </w:rPr>
        <w:t xml:space="preserve"> расписани</w:t>
      </w:r>
      <w:r>
        <w:rPr>
          <w:rFonts w:ascii="Times New Roman" w:hAnsi="Times New Roman"/>
          <w:sz w:val="26"/>
          <w:szCs w:val="26"/>
        </w:rPr>
        <w:t>ями</w:t>
      </w:r>
      <w:r w:rsidRPr="00F829A7">
        <w:rPr>
          <w:rFonts w:ascii="Times New Roman" w:hAnsi="Times New Roman"/>
          <w:sz w:val="26"/>
          <w:szCs w:val="26"/>
        </w:rPr>
        <w:t xml:space="preserve"> проведения </w:t>
      </w:r>
      <w:r>
        <w:rPr>
          <w:rFonts w:ascii="Times New Roman" w:hAnsi="Times New Roman"/>
          <w:sz w:val="26"/>
          <w:szCs w:val="26"/>
        </w:rPr>
        <w:t>ЕГЭ, ГВЭ</w:t>
      </w:r>
      <w:r w:rsidRPr="00F829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 w:rsidRPr="00F829A7">
        <w:rPr>
          <w:rFonts w:ascii="Times New Roman" w:hAnsi="Times New Roman"/>
          <w:sz w:val="26"/>
          <w:szCs w:val="26"/>
        </w:rPr>
        <w:t>по соответствующему учебному предмету.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Для прохода в </w:t>
      </w:r>
      <w:r>
        <w:rPr>
          <w:rFonts w:ascii="Times New Roman" w:hAnsi="Times New Roman"/>
          <w:sz w:val="26"/>
          <w:szCs w:val="26"/>
        </w:rPr>
        <w:t>региональный СИЦ</w:t>
      </w:r>
      <w:r w:rsidRPr="00F829A7">
        <w:rPr>
          <w:rFonts w:ascii="Times New Roman" w:hAnsi="Times New Roman"/>
          <w:sz w:val="26"/>
          <w:szCs w:val="26"/>
        </w:rPr>
        <w:t xml:space="preserve"> онлайн</w:t>
      </w:r>
      <w:r>
        <w:rPr>
          <w:rFonts w:ascii="Times New Roman" w:hAnsi="Times New Roman"/>
          <w:sz w:val="26"/>
          <w:szCs w:val="26"/>
        </w:rPr>
        <w:t>-</w:t>
      </w:r>
      <w:r w:rsidRPr="00F829A7">
        <w:rPr>
          <w:rFonts w:ascii="Times New Roman" w:hAnsi="Times New Roman"/>
          <w:sz w:val="26"/>
          <w:szCs w:val="26"/>
        </w:rPr>
        <w:t xml:space="preserve"> наблюдатель предъявляет документ, удостоверяющий личность, а также удостоверение общественного наблюдателя, где указаны  фамилия, имя, отчество (при наличии) общественного наблюдателя, </w:t>
      </w:r>
      <w:r w:rsidRPr="00D43D66">
        <w:rPr>
          <w:rFonts w:ascii="Times New Roman" w:hAnsi="Times New Roman"/>
          <w:sz w:val="26"/>
          <w:szCs w:val="26"/>
        </w:rPr>
        <w:t>форма осуществления общественного наблюдения, реквизиты документа, удостоверяющего личность общественного наблюдателя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829A7">
        <w:rPr>
          <w:rFonts w:ascii="Times New Roman" w:hAnsi="Times New Roman"/>
          <w:sz w:val="26"/>
          <w:szCs w:val="26"/>
        </w:rPr>
        <w:t>номер удостоверения, дата его выдачи, должность лица, подписавшего удостоверение</w:t>
      </w:r>
      <w:r>
        <w:rPr>
          <w:rFonts w:ascii="Times New Roman" w:hAnsi="Times New Roman"/>
          <w:sz w:val="26"/>
          <w:szCs w:val="26"/>
        </w:rPr>
        <w:t>,</w:t>
      </w:r>
      <w:r w:rsidRPr="00F829A7">
        <w:rPr>
          <w:rFonts w:ascii="Times New Roman" w:hAnsi="Times New Roman"/>
          <w:sz w:val="26"/>
          <w:szCs w:val="26"/>
        </w:rPr>
        <w:t xml:space="preserve"> и печать аккредитующего органа. </w:t>
      </w:r>
    </w:p>
    <w:p w:rsidR="00352D3A" w:rsidRPr="00F829A7" w:rsidRDefault="00352D3A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</w:p>
    <w:p w:rsidR="00352D3A" w:rsidRPr="00F829A7" w:rsidRDefault="00352D3A" w:rsidP="0083748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b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ab/>
      </w:r>
      <w:r w:rsidRPr="00F829A7">
        <w:rPr>
          <w:rFonts w:ascii="Times New Roman" w:hAnsi="Times New Roman"/>
          <w:b/>
          <w:sz w:val="26"/>
          <w:szCs w:val="26"/>
        </w:rPr>
        <w:t xml:space="preserve">Требования к соблюдению </w:t>
      </w:r>
      <w:r>
        <w:rPr>
          <w:rFonts w:ascii="Times New Roman" w:hAnsi="Times New Roman"/>
          <w:b/>
          <w:sz w:val="26"/>
          <w:szCs w:val="26"/>
        </w:rPr>
        <w:t>Порядка</w:t>
      </w:r>
      <w:r w:rsidRPr="00F829A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ГИА</w:t>
      </w:r>
    </w:p>
    <w:p w:rsidR="00352D3A" w:rsidRPr="00F829A7" w:rsidRDefault="00352D3A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В день проведения экзамена запрещается: </w:t>
      </w:r>
    </w:p>
    <w:p w:rsidR="00352D3A" w:rsidRPr="00F829A7" w:rsidRDefault="00352D3A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участникам </w:t>
      </w:r>
      <w:r>
        <w:rPr>
          <w:rFonts w:ascii="Times New Roman" w:hAnsi="Times New Roman"/>
          <w:sz w:val="26"/>
          <w:szCs w:val="26"/>
        </w:rPr>
        <w:t>экзаменов</w:t>
      </w:r>
      <w:r w:rsidRPr="00F829A7">
        <w:rPr>
          <w:rFonts w:ascii="Times New Roman" w:hAnsi="Times New Roman"/>
          <w:sz w:val="26"/>
          <w:szCs w:val="26"/>
        </w:rPr>
        <w:t xml:space="preserve"> – иметь при себе уведомление о регистрации на экзамены,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а также выносить из аудиторий и ППЭ ЭМ на бумажном или электронном носителях, письменные принадлежности, письменные заметки и иные средства хранения и передачи информации, фотографировать ЭМ;</w:t>
      </w:r>
    </w:p>
    <w:p w:rsidR="00352D3A" w:rsidRPr="00F829A7" w:rsidRDefault="00352D3A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организаторам, медицинским работникам, ассистентам, оказывающим необходимую помощь </w:t>
      </w:r>
      <w:r>
        <w:rPr>
          <w:rFonts w:ascii="Times New Roman" w:hAnsi="Times New Roman"/>
          <w:sz w:val="26"/>
          <w:szCs w:val="26"/>
        </w:rPr>
        <w:t>лицам</w:t>
      </w:r>
      <w:r w:rsidRPr="00F829A7">
        <w:rPr>
          <w:rFonts w:ascii="Times New Roman" w:hAnsi="Times New Roman"/>
          <w:sz w:val="26"/>
          <w:szCs w:val="26"/>
        </w:rPr>
        <w:t xml:space="preserve"> с ОВЗ, </w:t>
      </w:r>
      <w:r w:rsidRPr="00D43D66">
        <w:rPr>
          <w:rFonts w:ascii="Times New Roman" w:hAnsi="Times New Roman"/>
          <w:sz w:val="26"/>
          <w:szCs w:val="26"/>
        </w:rPr>
        <w:t>экзаменаторам-собеседникам,</w:t>
      </w:r>
      <w:r>
        <w:rPr>
          <w:rFonts w:ascii="Times New Roman" w:hAnsi="Times New Roman"/>
          <w:sz w:val="26"/>
          <w:szCs w:val="26"/>
        </w:rPr>
        <w:t xml:space="preserve"> </w:t>
      </w:r>
      <w:r w:rsidRPr="00F829A7">
        <w:rPr>
          <w:rFonts w:ascii="Times New Roman" w:hAnsi="Times New Roman"/>
          <w:sz w:val="26"/>
          <w:szCs w:val="26"/>
        </w:rPr>
        <w:t>детям-инвалидам и инвалидам, техническим специалистам – иметь при себе средства связи и выносить из аудиторий и ППЭ ЭМ на бумажном или электронном носителях, фотографировать ЭМ;</w:t>
      </w:r>
    </w:p>
    <w:p w:rsidR="00352D3A" w:rsidRPr="00F829A7" w:rsidRDefault="00352D3A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всем лицам, находящимся в ППЭ – оказывать содействие участникам </w:t>
      </w:r>
      <w:r>
        <w:rPr>
          <w:rFonts w:ascii="Times New Roman" w:hAnsi="Times New Roman"/>
          <w:sz w:val="26"/>
          <w:szCs w:val="26"/>
        </w:rPr>
        <w:t>экзаменов</w:t>
      </w:r>
      <w:r w:rsidRPr="00F829A7">
        <w:rPr>
          <w:rFonts w:ascii="Times New Roman" w:hAnsi="Times New Roman"/>
          <w:sz w:val="26"/>
          <w:szCs w:val="26"/>
        </w:rPr>
        <w:t>, в том числе передавать им средства связи, электронно-вычислительную технику, фото, аудио и видеоаппаратуру, справочные материалы, письменные заметки и иные средства хранения и передачи информации;</w:t>
      </w:r>
    </w:p>
    <w:p w:rsidR="00352D3A" w:rsidRPr="00F829A7" w:rsidRDefault="00352D3A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лицам, которым не запрещено иметь при себе средства связи, - пользоваться ими вне Штаба ППЭ.</w:t>
      </w:r>
    </w:p>
    <w:p w:rsidR="00352D3A" w:rsidRPr="00F829A7" w:rsidRDefault="00352D3A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</w:t>
      </w:r>
      <w:r w:rsidRPr="00F829A7">
        <w:rPr>
          <w:rFonts w:ascii="Times New Roman" w:hAnsi="Times New Roman"/>
          <w:b/>
          <w:sz w:val="26"/>
          <w:szCs w:val="26"/>
          <w:lang w:eastAsia="ru-RU"/>
        </w:rPr>
        <w:t>нлайн</w:t>
      </w:r>
      <w:r>
        <w:rPr>
          <w:rFonts w:ascii="Times New Roman" w:hAnsi="Times New Roman"/>
          <w:b/>
          <w:sz w:val="26"/>
          <w:szCs w:val="26"/>
          <w:lang w:eastAsia="ru-RU"/>
        </w:rPr>
        <w:t>-</w:t>
      </w:r>
      <w:r w:rsidRPr="00F829A7">
        <w:rPr>
          <w:rFonts w:ascii="Times New Roman" w:hAnsi="Times New Roman"/>
          <w:b/>
          <w:sz w:val="26"/>
          <w:szCs w:val="26"/>
          <w:lang w:eastAsia="ru-RU"/>
        </w:rPr>
        <w:t>наблюдател</w:t>
      </w:r>
      <w:r>
        <w:rPr>
          <w:rFonts w:ascii="Times New Roman" w:hAnsi="Times New Roman"/>
          <w:b/>
          <w:sz w:val="26"/>
          <w:szCs w:val="26"/>
          <w:lang w:eastAsia="ru-RU"/>
        </w:rPr>
        <w:t>и вправе</w:t>
      </w:r>
      <w:r w:rsidRPr="00F829A7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352D3A" w:rsidRPr="00F829A7" w:rsidRDefault="00352D3A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осуществлять 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просмотр до 6 (шести) одновременных онлайн-трансляций из ППЭ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и РЦОИ в дни </w:t>
      </w:r>
      <w:r>
        <w:rPr>
          <w:rFonts w:ascii="Times New Roman" w:hAnsi="Times New Roman"/>
          <w:sz w:val="26"/>
          <w:szCs w:val="26"/>
          <w:lang w:eastAsia="ru-RU"/>
        </w:rPr>
        <w:t xml:space="preserve">проведения </w:t>
      </w:r>
      <w:r w:rsidRPr="00F829A7">
        <w:rPr>
          <w:rFonts w:ascii="Times New Roman" w:hAnsi="Times New Roman"/>
          <w:sz w:val="26"/>
          <w:szCs w:val="26"/>
          <w:lang w:eastAsia="ru-RU"/>
        </w:rPr>
        <w:t>экзаменов;</w:t>
      </w:r>
    </w:p>
    <w:p w:rsidR="00352D3A" w:rsidRPr="00F829A7" w:rsidRDefault="00352D3A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</w:rPr>
        <w:t xml:space="preserve">фиксировать информацию на портале при  возникновении подозрений </w:t>
      </w:r>
      <w:r>
        <w:rPr>
          <w:rFonts w:ascii="Times New Roman" w:hAnsi="Times New Roman"/>
          <w:sz w:val="26"/>
          <w:szCs w:val="26"/>
        </w:rPr>
        <w:br/>
      </w:r>
      <w:r w:rsidRPr="00F829A7">
        <w:rPr>
          <w:rFonts w:ascii="Times New Roman" w:hAnsi="Times New Roman"/>
          <w:sz w:val="26"/>
          <w:szCs w:val="26"/>
        </w:rPr>
        <w:t>на нарушение порядка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(ставить «метку»);</w:t>
      </w:r>
    </w:p>
    <w:p w:rsidR="00352D3A" w:rsidRPr="00F829A7" w:rsidRDefault="00352D3A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просм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F829A7">
        <w:rPr>
          <w:rFonts w:ascii="Times New Roman" w:hAnsi="Times New Roman"/>
          <w:sz w:val="26"/>
          <w:szCs w:val="26"/>
          <w:lang w:eastAsia="ru-RU"/>
        </w:rPr>
        <w:t>тр</w:t>
      </w:r>
      <w:r>
        <w:rPr>
          <w:rFonts w:ascii="Times New Roman" w:hAnsi="Times New Roman"/>
          <w:sz w:val="26"/>
          <w:szCs w:val="26"/>
          <w:lang w:eastAsia="ru-RU"/>
        </w:rPr>
        <w:t>ивать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архив </w:t>
      </w:r>
      <w:r>
        <w:rPr>
          <w:rFonts w:ascii="Times New Roman" w:hAnsi="Times New Roman"/>
          <w:sz w:val="26"/>
          <w:szCs w:val="26"/>
          <w:lang w:eastAsia="ru-RU"/>
        </w:rPr>
        <w:t>видеозаписей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из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ППЭ</w:t>
      </w:r>
      <w:r>
        <w:rPr>
          <w:rFonts w:ascii="Times New Roman" w:hAnsi="Times New Roman"/>
          <w:sz w:val="26"/>
          <w:szCs w:val="26"/>
          <w:lang w:eastAsia="ru-RU"/>
        </w:rPr>
        <w:t xml:space="preserve"> и </w:t>
      </w:r>
      <w:r w:rsidRPr="00F829A7">
        <w:rPr>
          <w:rFonts w:ascii="Times New Roman" w:hAnsi="Times New Roman"/>
          <w:sz w:val="26"/>
          <w:szCs w:val="26"/>
          <w:lang w:eastAsia="ru-RU"/>
        </w:rPr>
        <w:t>РЦОИ</w:t>
      </w:r>
      <w:r>
        <w:rPr>
          <w:rFonts w:ascii="Times New Roman" w:hAnsi="Times New Roman"/>
          <w:sz w:val="26"/>
          <w:szCs w:val="26"/>
          <w:lang w:eastAsia="ru-RU"/>
        </w:rPr>
        <w:t xml:space="preserve"> (при наличии указанных полномочий).</w:t>
      </w:r>
    </w:p>
    <w:p w:rsidR="00352D3A" w:rsidRPr="00F829A7" w:rsidRDefault="00352D3A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829A7">
        <w:rPr>
          <w:rFonts w:ascii="Times New Roman" w:hAnsi="Times New Roman"/>
          <w:b/>
          <w:sz w:val="26"/>
          <w:szCs w:val="26"/>
          <w:lang w:eastAsia="ru-RU"/>
        </w:rPr>
        <w:t>Работа с разделами портала</w:t>
      </w:r>
    </w:p>
    <w:p w:rsidR="00352D3A" w:rsidRPr="00F829A7" w:rsidRDefault="00352D3A" w:rsidP="0083748F">
      <w:pPr>
        <w:tabs>
          <w:tab w:val="left" w:pos="-2268"/>
          <w:tab w:val="left" w:pos="-141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Для онлайн</w:t>
      </w:r>
      <w:r>
        <w:rPr>
          <w:rFonts w:ascii="Times New Roman" w:hAnsi="Times New Roman"/>
          <w:sz w:val="26"/>
          <w:szCs w:val="26"/>
          <w:lang w:eastAsia="ru-RU"/>
        </w:rPr>
        <w:t>-</w:t>
      </w:r>
      <w:r w:rsidRPr="00F829A7">
        <w:rPr>
          <w:rFonts w:ascii="Times New Roman" w:hAnsi="Times New Roman"/>
          <w:sz w:val="26"/>
          <w:szCs w:val="26"/>
          <w:lang w:eastAsia="ru-RU"/>
        </w:rPr>
        <w:t>наблюдателей на портале пользователю могут быть доступны следующие разделы:</w:t>
      </w:r>
    </w:p>
    <w:p w:rsidR="00352D3A" w:rsidRPr="00F829A7" w:rsidRDefault="00352D3A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Прямой эфир;</w:t>
      </w:r>
    </w:p>
    <w:p w:rsidR="00352D3A" w:rsidRPr="00F829A7" w:rsidRDefault="00352D3A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Видеоархив;</w:t>
      </w:r>
    </w:p>
    <w:p w:rsidR="00352D3A" w:rsidRPr="00F829A7" w:rsidRDefault="00352D3A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Нарушения;</w:t>
      </w:r>
    </w:p>
    <w:p w:rsidR="00352D3A" w:rsidRPr="00F829A7" w:rsidRDefault="00352D3A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Помощь.</w:t>
      </w:r>
    </w:p>
    <w:p w:rsidR="00352D3A" w:rsidRPr="00F829A7" w:rsidRDefault="00352D3A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35978">
        <w:rPr>
          <w:rFonts w:ascii="Times New Roman" w:hAnsi="Times New Roman"/>
          <w:b/>
          <w:sz w:val="26"/>
          <w:szCs w:val="26"/>
          <w:lang w:eastAsia="ru-RU"/>
        </w:rPr>
        <w:t xml:space="preserve">Раздел </w:t>
      </w:r>
      <w:r>
        <w:rPr>
          <w:rFonts w:ascii="Times New Roman" w:hAnsi="Times New Roman"/>
          <w:b/>
          <w:sz w:val="26"/>
          <w:szCs w:val="26"/>
          <w:lang w:eastAsia="ru-RU"/>
        </w:rPr>
        <w:t>«</w:t>
      </w:r>
      <w:r w:rsidRPr="00A0233B">
        <w:rPr>
          <w:rFonts w:ascii="Times New Roman" w:hAnsi="Times New Roman"/>
          <w:b/>
          <w:sz w:val="26"/>
          <w:szCs w:val="26"/>
          <w:lang w:eastAsia="ru-RU"/>
        </w:rPr>
        <w:t>Прямой эфир</w:t>
      </w:r>
      <w:r>
        <w:rPr>
          <w:rFonts w:ascii="Times New Roman" w:hAnsi="Times New Roman"/>
          <w:b/>
          <w:sz w:val="26"/>
          <w:szCs w:val="26"/>
          <w:lang w:eastAsia="ru-RU"/>
        </w:rPr>
        <w:t>»</w:t>
      </w:r>
      <w:r w:rsidRPr="00C35978">
        <w:rPr>
          <w:rFonts w:ascii="Times New Roman" w:hAnsi="Times New Roman"/>
          <w:b/>
          <w:sz w:val="26"/>
          <w:szCs w:val="26"/>
          <w:lang w:eastAsia="ru-RU"/>
        </w:rPr>
        <w:t xml:space="preserve"> предназначен</w:t>
      </w:r>
      <w:r w:rsidRPr="00F829A7">
        <w:rPr>
          <w:rFonts w:ascii="Times New Roman" w:hAnsi="Times New Roman"/>
          <w:sz w:val="26"/>
          <w:szCs w:val="26"/>
          <w:lang w:eastAsia="ru-RU"/>
        </w:rPr>
        <w:t>:</w:t>
      </w:r>
    </w:p>
    <w:p w:rsidR="00352D3A" w:rsidRPr="00F829A7" w:rsidRDefault="00352D3A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для выбора объектов для просмотра;</w:t>
      </w:r>
    </w:p>
    <w:p w:rsidR="00352D3A" w:rsidRPr="00F829A7" w:rsidRDefault="00352D3A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для просмотра видео с возможностью выбора камер;</w:t>
      </w:r>
    </w:p>
    <w:p w:rsidR="00352D3A" w:rsidRPr="00F829A7" w:rsidRDefault="00352D3A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для перемотки на прошедшее время записи;</w:t>
      </w:r>
    </w:p>
    <w:p w:rsidR="00352D3A" w:rsidRPr="00F829A7" w:rsidRDefault="00352D3A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для добавления «меток» нарушения или просмотра ранее зафиксированных;</w:t>
      </w:r>
    </w:p>
    <w:p w:rsidR="00352D3A" w:rsidRPr="00F829A7" w:rsidRDefault="00352D3A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для выяснения, когда начнётся трансляция из выбранной аудитории в ППЭ, а также все запланированные мероприятия в день трансляции;</w:t>
      </w:r>
    </w:p>
    <w:p w:rsidR="00352D3A" w:rsidRPr="00F829A7" w:rsidRDefault="00352D3A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для управления собственными раскладками камер</w:t>
      </w:r>
      <w:r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Pr="00F829A7">
        <w:rPr>
          <w:rFonts w:ascii="Times New Roman" w:hAnsi="Times New Roman"/>
          <w:sz w:val="26"/>
          <w:szCs w:val="26"/>
          <w:lang w:eastAsia="ru-RU"/>
        </w:rPr>
        <w:t>сохранять, удалять,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hAnsi="Times New Roman"/>
          <w:sz w:val="26"/>
          <w:szCs w:val="26"/>
          <w:lang w:eastAsia="ru-RU"/>
        </w:rPr>
        <w:t>переименовывать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Pr="00F829A7">
        <w:rPr>
          <w:rFonts w:ascii="Times New Roman" w:hAnsi="Times New Roman"/>
          <w:sz w:val="26"/>
          <w:szCs w:val="26"/>
          <w:lang w:eastAsia="ru-RU"/>
        </w:rPr>
        <w:t>;</w:t>
      </w:r>
    </w:p>
    <w:p w:rsidR="00352D3A" w:rsidRPr="00F829A7" w:rsidRDefault="00352D3A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для осуществления поиска ППЭ пошагово и через строку поиска.</w:t>
      </w:r>
    </w:p>
    <w:p w:rsidR="00352D3A" w:rsidRPr="00C35978" w:rsidRDefault="00352D3A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35978">
        <w:rPr>
          <w:rFonts w:ascii="Times New Roman" w:hAnsi="Times New Roman"/>
          <w:b/>
          <w:sz w:val="26"/>
          <w:szCs w:val="26"/>
          <w:lang w:eastAsia="ru-RU"/>
        </w:rPr>
        <w:t xml:space="preserve">Раздел </w:t>
      </w:r>
      <w:r>
        <w:rPr>
          <w:rFonts w:ascii="Times New Roman" w:hAnsi="Times New Roman"/>
          <w:b/>
          <w:sz w:val="26"/>
          <w:szCs w:val="26"/>
          <w:lang w:eastAsia="ru-RU"/>
        </w:rPr>
        <w:t>«</w:t>
      </w:r>
      <w:r w:rsidRPr="00A0233B">
        <w:rPr>
          <w:rFonts w:ascii="Times New Roman" w:hAnsi="Times New Roman"/>
          <w:b/>
          <w:sz w:val="26"/>
          <w:szCs w:val="26"/>
          <w:lang w:eastAsia="ru-RU"/>
        </w:rPr>
        <w:t>Видеоархив</w:t>
      </w:r>
      <w:r>
        <w:rPr>
          <w:rFonts w:ascii="Times New Roman" w:hAnsi="Times New Roman"/>
          <w:b/>
          <w:sz w:val="26"/>
          <w:szCs w:val="26"/>
          <w:lang w:eastAsia="ru-RU"/>
        </w:rPr>
        <w:t>»</w:t>
      </w:r>
      <w:r w:rsidRPr="00C35978">
        <w:rPr>
          <w:rFonts w:ascii="Times New Roman" w:hAnsi="Times New Roman"/>
          <w:b/>
          <w:sz w:val="26"/>
          <w:szCs w:val="26"/>
          <w:lang w:eastAsia="ru-RU"/>
        </w:rPr>
        <w:t xml:space="preserve"> предназначен:</w:t>
      </w:r>
    </w:p>
    <w:p w:rsidR="00352D3A" w:rsidRPr="00F829A7" w:rsidRDefault="00352D3A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для поиска ППЭ по коду, адресу или наименованию;</w:t>
      </w:r>
    </w:p>
    <w:p w:rsidR="00352D3A" w:rsidRPr="00F829A7" w:rsidRDefault="00352D3A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для перехода на просмотр архива, соответствующего ППЭ.</w:t>
      </w:r>
    </w:p>
    <w:p w:rsidR="00352D3A" w:rsidRPr="00C35978" w:rsidRDefault="00352D3A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35978">
        <w:rPr>
          <w:rFonts w:ascii="Times New Roman" w:hAnsi="Times New Roman"/>
          <w:b/>
          <w:sz w:val="26"/>
          <w:szCs w:val="26"/>
          <w:lang w:eastAsia="ru-RU"/>
        </w:rPr>
        <w:t xml:space="preserve">Раздел </w:t>
      </w:r>
      <w:r>
        <w:rPr>
          <w:rFonts w:ascii="Times New Roman" w:hAnsi="Times New Roman"/>
          <w:b/>
          <w:sz w:val="26"/>
          <w:szCs w:val="26"/>
          <w:lang w:eastAsia="ru-RU"/>
        </w:rPr>
        <w:t>«</w:t>
      </w:r>
      <w:r w:rsidRPr="00A0233B">
        <w:rPr>
          <w:rFonts w:ascii="Times New Roman" w:hAnsi="Times New Roman"/>
          <w:b/>
          <w:sz w:val="26"/>
          <w:szCs w:val="26"/>
          <w:lang w:eastAsia="ru-RU"/>
        </w:rPr>
        <w:t>Нарушения</w:t>
      </w:r>
      <w:r>
        <w:rPr>
          <w:rFonts w:ascii="Times New Roman" w:hAnsi="Times New Roman"/>
          <w:b/>
          <w:sz w:val="26"/>
          <w:szCs w:val="26"/>
          <w:lang w:eastAsia="ru-RU"/>
        </w:rPr>
        <w:t>»</w:t>
      </w:r>
      <w:r w:rsidRPr="00A0233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C35978">
        <w:rPr>
          <w:rFonts w:ascii="Times New Roman" w:hAnsi="Times New Roman"/>
          <w:b/>
          <w:sz w:val="26"/>
          <w:szCs w:val="26"/>
          <w:lang w:eastAsia="ru-RU"/>
        </w:rPr>
        <w:t>предназначен:</w:t>
      </w:r>
    </w:p>
    <w:p w:rsidR="00352D3A" w:rsidRPr="00F829A7" w:rsidRDefault="00352D3A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для просмотра общего перечня нарушений, отмеченных наблюдателем;</w:t>
      </w:r>
    </w:p>
    <w:p w:rsidR="00352D3A" w:rsidRPr="00F829A7" w:rsidRDefault="00352D3A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для просмотра видео определенного нарушения;</w:t>
      </w:r>
    </w:p>
    <w:p w:rsidR="00352D3A" w:rsidRPr="00F829A7" w:rsidRDefault="00352D3A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для поиска нарушений по адресу, номеру ППЭ и т.д.;</w:t>
      </w:r>
    </w:p>
    <w:p w:rsidR="00352D3A" w:rsidRPr="00F829A7" w:rsidRDefault="00352D3A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для корректировки нарушений.</w:t>
      </w:r>
    </w:p>
    <w:p w:rsidR="00352D3A" w:rsidRPr="00C35978" w:rsidRDefault="00352D3A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35978">
        <w:rPr>
          <w:rFonts w:ascii="Times New Roman" w:hAnsi="Times New Roman"/>
          <w:b/>
          <w:sz w:val="26"/>
          <w:szCs w:val="26"/>
          <w:lang w:eastAsia="ru-RU"/>
        </w:rPr>
        <w:t xml:space="preserve">В разделе </w:t>
      </w:r>
      <w:r>
        <w:rPr>
          <w:rFonts w:ascii="Times New Roman" w:hAnsi="Times New Roman"/>
          <w:b/>
          <w:sz w:val="26"/>
          <w:szCs w:val="26"/>
          <w:lang w:eastAsia="ru-RU"/>
        </w:rPr>
        <w:t>«</w:t>
      </w:r>
      <w:r w:rsidRPr="00A0233B">
        <w:rPr>
          <w:rFonts w:ascii="Times New Roman" w:hAnsi="Times New Roman"/>
          <w:b/>
          <w:sz w:val="26"/>
          <w:szCs w:val="26"/>
          <w:lang w:eastAsia="ru-RU"/>
        </w:rPr>
        <w:t>Помощь</w:t>
      </w:r>
      <w:r>
        <w:rPr>
          <w:rFonts w:ascii="Times New Roman" w:hAnsi="Times New Roman"/>
          <w:b/>
          <w:sz w:val="26"/>
          <w:szCs w:val="26"/>
          <w:lang w:eastAsia="ru-RU"/>
        </w:rPr>
        <w:t>»</w:t>
      </w:r>
      <w:r w:rsidRPr="00C35978">
        <w:rPr>
          <w:rFonts w:ascii="Times New Roman" w:hAnsi="Times New Roman"/>
          <w:b/>
          <w:sz w:val="26"/>
          <w:szCs w:val="26"/>
          <w:lang w:eastAsia="ru-RU"/>
        </w:rPr>
        <w:t xml:space="preserve"> можно найти:</w:t>
      </w:r>
    </w:p>
    <w:p w:rsidR="00352D3A" w:rsidRPr="00F829A7" w:rsidRDefault="00352D3A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общую информацию по работе портала;</w:t>
      </w:r>
    </w:p>
    <w:p w:rsidR="00352D3A" w:rsidRPr="00F829A7" w:rsidRDefault="00352D3A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бизнес-процесс работы онлайн наблюдателя;</w:t>
      </w:r>
    </w:p>
    <w:p w:rsidR="00352D3A" w:rsidRPr="00F829A7" w:rsidRDefault="00352D3A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бизнес-процесс по работе с архивом данных;</w:t>
      </w:r>
    </w:p>
    <w:p w:rsidR="00352D3A" w:rsidRPr="00F829A7" w:rsidRDefault="00352D3A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краткие ответы на типовые вопросы пользователей;</w:t>
      </w:r>
    </w:p>
    <w:p w:rsidR="00352D3A" w:rsidRPr="00F829A7" w:rsidRDefault="00352D3A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номер поддержки пользователей портала: 8</w:t>
      </w:r>
      <w:r>
        <w:rPr>
          <w:rFonts w:ascii="Times New Roman" w:hAnsi="Times New Roman"/>
          <w:sz w:val="26"/>
          <w:szCs w:val="26"/>
          <w:lang w:eastAsia="ru-RU"/>
        </w:rPr>
        <w:t>-</w:t>
      </w:r>
      <w:r w:rsidRPr="00F829A7">
        <w:rPr>
          <w:rFonts w:ascii="Times New Roman" w:hAnsi="Times New Roman"/>
          <w:sz w:val="26"/>
          <w:szCs w:val="26"/>
          <w:lang w:eastAsia="ru-RU"/>
        </w:rPr>
        <w:t>800</w:t>
      </w:r>
      <w:r>
        <w:rPr>
          <w:rFonts w:ascii="Times New Roman" w:hAnsi="Times New Roman"/>
          <w:sz w:val="26"/>
          <w:szCs w:val="26"/>
          <w:lang w:eastAsia="ru-RU"/>
        </w:rPr>
        <w:t>-</w:t>
      </w:r>
      <w:r w:rsidRPr="00F829A7">
        <w:rPr>
          <w:rFonts w:ascii="Times New Roman" w:hAnsi="Times New Roman"/>
          <w:sz w:val="26"/>
          <w:szCs w:val="26"/>
          <w:lang w:eastAsia="ru-RU"/>
        </w:rPr>
        <w:t>100</w:t>
      </w:r>
      <w:r>
        <w:rPr>
          <w:rFonts w:ascii="Times New Roman" w:hAnsi="Times New Roman"/>
          <w:sz w:val="26"/>
          <w:szCs w:val="26"/>
          <w:lang w:eastAsia="ru-RU"/>
        </w:rPr>
        <w:t>-</w:t>
      </w:r>
      <w:r w:rsidRPr="00F829A7">
        <w:rPr>
          <w:rFonts w:ascii="Times New Roman" w:hAnsi="Times New Roman"/>
          <w:sz w:val="26"/>
          <w:szCs w:val="26"/>
          <w:lang w:eastAsia="ru-RU"/>
        </w:rPr>
        <w:t>43</w:t>
      </w:r>
      <w:r>
        <w:rPr>
          <w:rFonts w:ascii="Times New Roman" w:hAnsi="Times New Roman"/>
          <w:sz w:val="26"/>
          <w:szCs w:val="26"/>
          <w:lang w:eastAsia="ru-RU"/>
        </w:rPr>
        <w:t>-</w:t>
      </w:r>
      <w:r w:rsidRPr="00F829A7">
        <w:rPr>
          <w:rFonts w:ascii="Times New Roman" w:hAnsi="Times New Roman"/>
          <w:sz w:val="26"/>
          <w:szCs w:val="26"/>
          <w:lang w:eastAsia="ru-RU"/>
        </w:rPr>
        <w:t>12;</w:t>
      </w:r>
    </w:p>
    <w:p w:rsidR="00352D3A" w:rsidRPr="00F829A7" w:rsidRDefault="00352D3A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форму обратной связи help@smotriege.ru.</w:t>
      </w:r>
    </w:p>
    <w:p w:rsidR="00352D3A" w:rsidRPr="00F829A7" w:rsidRDefault="00352D3A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829A7">
        <w:rPr>
          <w:rFonts w:ascii="Times New Roman" w:hAnsi="Times New Roman"/>
          <w:b/>
          <w:sz w:val="26"/>
          <w:szCs w:val="26"/>
          <w:lang w:eastAsia="ru-RU"/>
        </w:rPr>
        <w:t>Перечень возможных нарушений</w:t>
      </w:r>
    </w:p>
    <w:p w:rsidR="00352D3A" w:rsidRPr="00F829A7" w:rsidRDefault="00352D3A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Основными типами нарушений являются: телефон, посторонние, разговоры, подсказки, шпаргалки, камера и прочее.</w:t>
      </w:r>
    </w:p>
    <w:p w:rsidR="00352D3A" w:rsidRPr="00F829A7" w:rsidRDefault="00352D3A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C63C6">
        <w:rPr>
          <w:rFonts w:ascii="Times New Roman" w:hAnsi="Times New Roman"/>
          <w:sz w:val="26"/>
          <w:szCs w:val="26"/>
          <w:lang w:eastAsia="ru-RU"/>
        </w:rPr>
        <w:t>Тип «Телефон»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указывается, если наблюдателем было замечено использование мобильного телефона или иного средства связи.</w:t>
      </w:r>
    </w:p>
    <w:p w:rsidR="00352D3A" w:rsidRPr="00CC63C6" w:rsidRDefault="00352D3A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C63C6">
        <w:rPr>
          <w:rFonts w:ascii="Times New Roman" w:hAnsi="Times New Roman"/>
          <w:sz w:val="26"/>
          <w:szCs w:val="26"/>
          <w:lang w:eastAsia="ru-RU"/>
        </w:rPr>
        <w:t xml:space="preserve">Тип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CC63C6">
        <w:rPr>
          <w:rFonts w:ascii="Times New Roman" w:hAnsi="Times New Roman"/>
          <w:sz w:val="26"/>
          <w:szCs w:val="26"/>
          <w:lang w:eastAsia="ru-RU"/>
        </w:rPr>
        <w:t>Посторонние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Pr="00CC63C6">
        <w:rPr>
          <w:rFonts w:ascii="Times New Roman" w:hAnsi="Times New Roman"/>
          <w:sz w:val="26"/>
          <w:szCs w:val="26"/>
          <w:lang w:eastAsia="ru-RU"/>
        </w:rPr>
        <w:t xml:space="preserve"> указывается, если наблюдателем был замечен допуск (присутствие) посторонних лиц в аудиторию ППЭ.</w:t>
      </w:r>
    </w:p>
    <w:p w:rsidR="00352D3A" w:rsidRPr="00CC63C6" w:rsidRDefault="00352D3A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C63C6">
        <w:rPr>
          <w:rFonts w:ascii="Times New Roman" w:hAnsi="Times New Roman"/>
          <w:sz w:val="26"/>
          <w:szCs w:val="26"/>
          <w:lang w:eastAsia="ru-RU"/>
        </w:rPr>
        <w:t xml:space="preserve">Тип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CC63C6">
        <w:rPr>
          <w:rFonts w:ascii="Times New Roman" w:hAnsi="Times New Roman"/>
          <w:sz w:val="26"/>
          <w:szCs w:val="26"/>
          <w:lang w:eastAsia="ru-RU"/>
        </w:rPr>
        <w:t>Разговоры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Pr="00CC63C6">
        <w:rPr>
          <w:rFonts w:ascii="Times New Roman" w:hAnsi="Times New Roman"/>
          <w:sz w:val="26"/>
          <w:szCs w:val="26"/>
          <w:lang w:eastAsia="ru-RU"/>
        </w:rPr>
        <w:t xml:space="preserve"> указывается, если участники </w:t>
      </w:r>
      <w:r>
        <w:rPr>
          <w:rFonts w:ascii="Times New Roman" w:hAnsi="Times New Roman"/>
          <w:sz w:val="26"/>
          <w:szCs w:val="26"/>
          <w:lang w:eastAsia="ru-RU"/>
        </w:rPr>
        <w:t>экзаменов</w:t>
      </w:r>
      <w:r w:rsidRPr="00CC63C6">
        <w:rPr>
          <w:rFonts w:ascii="Times New Roman" w:hAnsi="Times New Roman"/>
          <w:sz w:val="26"/>
          <w:szCs w:val="26"/>
          <w:lang w:eastAsia="ru-RU"/>
        </w:rPr>
        <w:t xml:space="preserve"> переговариваются друг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CC63C6">
        <w:rPr>
          <w:rFonts w:ascii="Times New Roman" w:hAnsi="Times New Roman"/>
          <w:sz w:val="26"/>
          <w:szCs w:val="26"/>
          <w:lang w:eastAsia="ru-RU"/>
        </w:rPr>
        <w:t>с другом.</w:t>
      </w:r>
    </w:p>
    <w:p w:rsidR="00352D3A" w:rsidRPr="00CC63C6" w:rsidRDefault="00352D3A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C63C6">
        <w:rPr>
          <w:rFonts w:ascii="Times New Roman" w:hAnsi="Times New Roman"/>
          <w:sz w:val="26"/>
          <w:szCs w:val="26"/>
          <w:lang w:eastAsia="ru-RU"/>
        </w:rPr>
        <w:t xml:space="preserve">Тип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CC63C6">
        <w:rPr>
          <w:rFonts w:ascii="Times New Roman" w:hAnsi="Times New Roman"/>
          <w:sz w:val="26"/>
          <w:szCs w:val="26"/>
          <w:lang w:eastAsia="ru-RU"/>
        </w:rPr>
        <w:t>Подсказки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Pr="00CC63C6">
        <w:rPr>
          <w:rFonts w:ascii="Times New Roman" w:hAnsi="Times New Roman"/>
          <w:sz w:val="26"/>
          <w:szCs w:val="26"/>
          <w:lang w:eastAsia="ru-RU"/>
        </w:rPr>
        <w:t xml:space="preserve"> указывается, если организатор в аудитории подсказывает участникам </w:t>
      </w:r>
      <w:r>
        <w:rPr>
          <w:rFonts w:ascii="Times New Roman" w:hAnsi="Times New Roman"/>
          <w:sz w:val="26"/>
          <w:szCs w:val="26"/>
          <w:lang w:eastAsia="ru-RU"/>
        </w:rPr>
        <w:t>экзаменов</w:t>
      </w:r>
      <w:r w:rsidRPr="00CC63C6">
        <w:rPr>
          <w:rFonts w:ascii="Times New Roman" w:hAnsi="Times New Roman"/>
          <w:sz w:val="26"/>
          <w:szCs w:val="26"/>
          <w:lang w:eastAsia="ru-RU"/>
        </w:rPr>
        <w:t>.</w:t>
      </w:r>
    </w:p>
    <w:p w:rsidR="00352D3A" w:rsidRPr="00CC63C6" w:rsidRDefault="00352D3A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C63C6">
        <w:rPr>
          <w:rFonts w:ascii="Times New Roman" w:hAnsi="Times New Roman"/>
          <w:sz w:val="26"/>
          <w:szCs w:val="26"/>
          <w:lang w:eastAsia="ru-RU"/>
        </w:rPr>
        <w:t xml:space="preserve">Тип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CC63C6">
        <w:rPr>
          <w:rFonts w:ascii="Times New Roman" w:hAnsi="Times New Roman"/>
          <w:sz w:val="26"/>
          <w:szCs w:val="26"/>
          <w:lang w:eastAsia="ru-RU"/>
        </w:rPr>
        <w:t>Шпаргалка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Pr="00CC63C6">
        <w:rPr>
          <w:rFonts w:ascii="Times New Roman" w:hAnsi="Times New Roman"/>
          <w:sz w:val="26"/>
          <w:szCs w:val="26"/>
          <w:lang w:eastAsia="ru-RU"/>
        </w:rPr>
        <w:t xml:space="preserve"> указывается, если участники </w:t>
      </w:r>
      <w:r>
        <w:rPr>
          <w:rFonts w:ascii="Times New Roman" w:hAnsi="Times New Roman"/>
          <w:sz w:val="26"/>
          <w:szCs w:val="26"/>
          <w:lang w:eastAsia="ru-RU"/>
        </w:rPr>
        <w:t>экзаменов</w:t>
      </w:r>
      <w:r w:rsidRPr="00CC63C6">
        <w:rPr>
          <w:rFonts w:ascii="Times New Roman" w:hAnsi="Times New Roman"/>
          <w:sz w:val="26"/>
          <w:szCs w:val="26"/>
          <w:lang w:eastAsia="ru-RU"/>
        </w:rPr>
        <w:t xml:space="preserve"> используют письменные справочные материалы.</w:t>
      </w:r>
    </w:p>
    <w:p w:rsidR="00352D3A" w:rsidRPr="00F829A7" w:rsidRDefault="00352D3A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C63C6">
        <w:rPr>
          <w:rFonts w:ascii="Times New Roman" w:hAnsi="Times New Roman"/>
          <w:sz w:val="26"/>
          <w:szCs w:val="26"/>
          <w:lang w:eastAsia="ru-RU"/>
        </w:rPr>
        <w:t xml:space="preserve">Тип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CC63C6">
        <w:rPr>
          <w:rFonts w:ascii="Times New Roman" w:hAnsi="Times New Roman"/>
          <w:sz w:val="26"/>
          <w:szCs w:val="26"/>
          <w:lang w:eastAsia="ru-RU"/>
        </w:rPr>
        <w:t>Камера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указывается, если видео транслируется </w:t>
      </w:r>
      <w:r>
        <w:rPr>
          <w:rFonts w:ascii="Times New Roman" w:hAnsi="Times New Roman"/>
          <w:sz w:val="26"/>
          <w:szCs w:val="26"/>
          <w:lang w:eastAsia="ru-RU"/>
        </w:rPr>
        <w:t xml:space="preserve">с </w:t>
      </w:r>
      <w:r w:rsidRPr="00F829A7">
        <w:rPr>
          <w:rFonts w:ascii="Times New Roman" w:hAnsi="Times New Roman"/>
          <w:sz w:val="26"/>
          <w:szCs w:val="26"/>
          <w:lang w:eastAsia="ru-RU"/>
        </w:rPr>
        <w:t>ненадлежащ</w:t>
      </w:r>
      <w:r>
        <w:rPr>
          <w:rFonts w:ascii="Times New Roman" w:hAnsi="Times New Roman"/>
          <w:sz w:val="26"/>
          <w:szCs w:val="26"/>
          <w:lang w:eastAsia="ru-RU"/>
        </w:rPr>
        <w:t>им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качеств</w:t>
      </w:r>
      <w:r>
        <w:rPr>
          <w:rFonts w:ascii="Times New Roman" w:hAnsi="Times New Roman"/>
          <w:sz w:val="26"/>
          <w:szCs w:val="26"/>
          <w:lang w:eastAsia="ru-RU"/>
        </w:rPr>
        <w:t>ом</w:t>
      </w:r>
      <w:r w:rsidRPr="00F829A7">
        <w:rPr>
          <w:rFonts w:ascii="Times New Roman" w:hAnsi="Times New Roman"/>
          <w:sz w:val="26"/>
          <w:szCs w:val="26"/>
          <w:lang w:eastAsia="ru-RU"/>
        </w:rPr>
        <w:t>:</w:t>
      </w:r>
    </w:p>
    <w:p w:rsidR="00352D3A" w:rsidRPr="00F829A7" w:rsidRDefault="00352D3A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нечёткое или с помехами;</w:t>
      </w:r>
    </w:p>
    <w:p w:rsidR="00352D3A" w:rsidRPr="00F829A7" w:rsidRDefault="00352D3A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обзор не соответствует требованиям, указанным в настоящем разделе;</w:t>
      </w:r>
    </w:p>
    <w:p w:rsidR="00352D3A" w:rsidRPr="00F829A7" w:rsidRDefault="00352D3A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посторонние предметы частично или полностью закрывают обзор.</w:t>
      </w:r>
    </w:p>
    <w:p w:rsidR="00352D3A" w:rsidRPr="00F829A7" w:rsidRDefault="00352D3A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 xml:space="preserve">К типу </w:t>
      </w:r>
      <w:r w:rsidRPr="00CC63C6">
        <w:rPr>
          <w:rFonts w:ascii="Times New Roman" w:hAnsi="Times New Roman"/>
          <w:sz w:val="26"/>
          <w:szCs w:val="26"/>
          <w:lang w:eastAsia="ru-RU"/>
        </w:rPr>
        <w:t>нарушений «Прочее»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относятся следующие нарушения:</w:t>
      </w:r>
    </w:p>
    <w:p w:rsidR="00352D3A" w:rsidRPr="00F829A7" w:rsidRDefault="00352D3A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 xml:space="preserve">пересаживание участников </w:t>
      </w:r>
      <w:r>
        <w:rPr>
          <w:rFonts w:ascii="Times New Roman" w:hAnsi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на другое место;</w:t>
      </w:r>
    </w:p>
    <w:p w:rsidR="00352D3A" w:rsidRPr="00F829A7" w:rsidRDefault="00352D3A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 xml:space="preserve">свободное перемещение участников </w:t>
      </w:r>
      <w:r>
        <w:rPr>
          <w:rFonts w:ascii="Times New Roman" w:hAnsi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по аудитории;</w:t>
      </w:r>
    </w:p>
    <w:p w:rsidR="00352D3A" w:rsidRPr="00F829A7" w:rsidRDefault="00352D3A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 xml:space="preserve">выход участников </w:t>
      </w:r>
      <w:r>
        <w:rPr>
          <w:rFonts w:ascii="Times New Roman" w:hAnsi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hAnsi="Times New Roman"/>
          <w:sz w:val="26"/>
          <w:szCs w:val="26"/>
          <w:lang w:eastAsia="ru-RU"/>
        </w:rPr>
        <w:t xml:space="preserve"> из аудитории без разрешения организатора;</w:t>
      </w:r>
    </w:p>
    <w:p w:rsidR="00352D3A" w:rsidRPr="00F829A7" w:rsidRDefault="00352D3A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нарушение порядка проведения ЕГЭ организаторами в аудитории.</w:t>
      </w:r>
    </w:p>
    <w:p w:rsidR="00352D3A" w:rsidRPr="00F829A7" w:rsidRDefault="00352D3A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Для любой выбранной камеры, где идёт трансляция можно:</w:t>
      </w:r>
    </w:p>
    <w:p w:rsidR="00352D3A" w:rsidRPr="00F829A7" w:rsidRDefault="00352D3A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>перемотать запись на прошедшее время;</w:t>
      </w:r>
    </w:p>
    <w:p w:rsidR="00352D3A" w:rsidRPr="00F829A7" w:rsidRDefault="00352D3A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  <w:lang w:eastAsia="ru-RU"/>
        </w:rPr>
        <w:t xml:space="preserve">добавить нарушения или просмотреть уже отмеченные. </w:t>
      </w:r>
    </w:p>
    <w:p w:rsidR="00352D3A" w:rsidRPr="00F829A7" w:rsidRDefault="00352D3A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829A7">
        <w:rPr>
          <w:rFonts w:ascii="Times New Roman" w:hAnsi="Times New Roman"/>
          <w:sz w:val="26"/>
          <w:szCs w:val="26"/>
        </w:rPr>
        <w:t xml:space="preserve">В случае выявления нарушений </w:t>
      </w:r>
      <w:r>
        <w:rPr>
          <w:rFonts w:ascii="Times New Roman" w:hAnsi="Times New Roman"/>
          <w:sz w:val="26"/>
          <w:szCs w:val="26"/>
        </w:rPr>
        <w:t>П</w:t>
      </w:r>
      <w:r w:rsidRPr="00F829A7">
        <w:rPr>
          <w:rFonts w:ascii="Times New Roman" w:hAnsi="Times New Roman"/>
          <w:sz w:val="26"/>
          <w:szCs w:val="26"/>
        </w:rPr>
        <w:t xml:space="preserve">орядка </w:t>
      </w:r>
      <w:r>
        <w:rPr>
          <w:rFonts w:ascii="Times New Roman" w:hAnsi="Times New Roman"/>
          <w:sz w:val="26"/>
          <w:szCs w:val="26"/>
        </w:rPr>
        <w:t xml:space="preserve">ГИА </w:t>
      </w:r>
      <w:r w:rsidRPr="00F829A7">
        <w:rPr>
          <w:rFonts w:ascii="Times New Roman" w:hAnsi="Times New Roman"/>
          <w:sz w:val="26"/>
          <w:szCs w:val="26"/>
        </w:rPr>
        <w:t>онлайн</w:t>
      </w:r>
      <w:r>
        <w:rPr>
          <w:rFonts w:ascii="Times New Roman" w:hAnsi="Times New Roman"/>
          <w:sz w:val="26"/>
          <w:szCs w:val="26"/>
        </w:rPr>
        <w:t>-</w:t>
      </w:r>
      <w:r w:rsidRPr="00F829A7">
        <w:rPr>
          <w:rFonts w:ascii="Times New Roman" w:hAnsi="Times New Roman"/>
          <w:sz w:val="26"/>
          <w:szCs w:val="26"/>
        </w:rPr>
        <w:t xml:space="preserve">наблюдатель должен ставить соответствующие метки о нарушениях, которые направляются на подтверждение (модерацию). После модерации подтвержденные метки попадают в раздел «Нарушения» на портале. </w:t>
      </w: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По итогам работы онлайн</w:t>
      </w:r>
      <w:r>
        <w:rPr>
          <w:rFonts w:ascii="Times New Roman" w:hAnsi="Times New Roman"/>
          <w:sz w:val="26"/>
          <w:szCs w:val="26"/>
        </w:rPr>
        <w:t>-</w:t>
      </w:r>
      <w:r w:rsidRPr="00F829A7">
        <w:rPr>
          <w:rFonts w:ascii="Times New Roman" w:hAnsi="Times New Roman"/>
          <w:sz w:val="26"/>
          <w:szCs w:val="26"/>
        </w:rPr>
        <w:t xml:space="preserve"> наблюдателей координатор </w:t>
      </w:r>
      <w:r>
        <w:rPr>
          <w:rFonts w:ascii="Times New Roman" w:hAnsi="Times New Roman"/>
          <w:sz w:val="26"/>
          <w:szCs w:val="26"/>
        </w:rPr>
        <w:t xml:space="preserve">регионального </w:t>
      </w:r>
      <w:r w:rsidRPr="00F829A7">
        <w:rPr>
          <w:rFonts w:ascii="Times New Roman" w:hAnsi="Times New Roman"/>
          <w:sz w:val="26"/>
          <w:szCs w:val="26"/>
        </w:rPr>
        <w:t>СИЦ оперативно формирует отчет об утвержденных нарушениях и передает в ОИВ, который рассматривает отчет в течение суток с момента</w:t>
      </w:r>
      <w:r>
        <w:rPr>
          <w:rFonts w:ascii="Times New Roman" w:hAnsi="Times New Roman"/>
          <w:sz w:val="26"/>
          <w:szCs w:val="26"/>
        </w:rPr>
        <w:t xml:space="preserve"> получения информации</w:t>
      </w:r>
      <w:r w:rsidRPr="00F829A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F829A7">
        <w:rPr>
          <w:rFonts w:ascii="Times New Roman" w:hAnsi="Times New Roman"/>
          <w:sz w:val="26"/>
          <w:szCs w:val="26"/>
        </w:rPr>
        <w:t>в случае необходимости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F829A7">
        <w:rPr>
          <w:rFonts w:ascii="Times New Roman" w:hAnsi="Times New Roman"/>
          <w:sz w:val="26"/>
          <w:szCs w:val="26"/>
        </w:rPr>
        <w:t xml:space="preserve">проводит служебную проверку и передает информацию в ГЭК для принятия соответствующего решения. </w:t>
      </w:r>
    </w:p>
    <w:p w:rsidR="00352D3A" w:rsidRPr="00F829A7" w:rsidRDefault="00352D3A" w:rsidP="0083748F">
      <w:pPr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br w:type="page"/>
      </w: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6"/>
          <w:szCs w:val="26"/>
        </w:rPr>
      </w:pPr>
      <w:r w:rsidRPr="00F829A7">
        <w:rPr>
          <w:rFonts w:ascii="Times New Roman" w:hAnsi="Times New Roman"/>
          <w:b/>
          <w:sz w:val="26"/>
          <w:szCs w:val="26"/>
        </w:rPr>
        <w:t>Приложение № 1</w:t>
      </w: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6"/>
          <w:szCs w:val="26"/>
        </w:rPr>
      </w:pPr>
      <w:r w:rsidRPr="00F829A7">
        <w:rPr>
          <w:rFonts w:ascii="Times New Roman" w:hAnsi="Times New Roman"/>
          <w:b/>
          <w:sz w:val="26"/>
          <w:szCs w:val="26"/>
        </w:rPr>
        <w:t>Образец</w:t>
      </w: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829A7">
        <w:rPr>
          <w:rFonts w:ascii="Times New Roman" w:hAnsi="Times New Roman"/>
          <w:b/>
          <w:sz w:val="26"/>
          <w:szCs w:val="26"/>
        </w:rPr>
        <w:t xml:space="preserve">З А Я В Л Е Н И Е </w:t>
      </w: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2943"/>
        <w:gridCol w:w="1134"/>
        <w:gridCol w:w="2820"/>
        <w:gridCol w:w="2958"/>
      </w:tblGrid>
      <w:tr w:rsidR="00352D3A" w:rsidRPr="00233C82" w:rsidTr="00233C82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33C82">
              <w:rPr>
                <w:rFonts w:ascii="Times New Roman" w:hAnsi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69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52D3A" w:rsidRPr="00233C82" w:rsidTr="00233C82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33C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Имя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52D3A" w:rsidRPr="00233C82" w:rsidTr="00233C82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33C82">
              <w:rPr>
                <w:rFonts w:ascii="Times New Roman" w:hAnsi="Times New Roman"/>
                <w:sz w:val="26"/>
                <w:szCs w:val="26"/>
                <w:lang w:eastAsia="ru-RU"/>
              </w:rPr>
              <w:t>Отчество (при наличии)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52D3A" w:rsidRPr="00233C82" w:rsidTr="00233C82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33C82">
              <w:rPr>
                <w:rFonts w:ascii="Times New Roman" w:hAnsi="Times New Roman"/>
                <w:sz w:val="26"/>
                <w:szCs w:val="26"/>
                <w:lang w:eastAsia="ru-RU"/>
              </w:rPr>
              <w:t>Пол (м/ж)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52D3A" w:rsidRPr="00233C82" w:rsidTr="00233C82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33C82">
              <w:rPr>
                <w:rFonts w:ascii="Times New Roman" w:hAnsi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52D3A" w:rsidRPr="00233C82" w:rsidTr="00233C82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33C82">
              <w:rPr>
                <w:rFonts w:ascii="Times New Roman" w:hAnsi="Times New Roman"/>
                <w:sz w:val="26"/>
                <w:szCs w:val="26"/>
                <w:lang w:eastAsia="ru-RU"/>
              </w:rPr>
              <w:t>Адрес регистрации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52D3A" w:rsidRPr="00233C82" w:rsidTr="00233C82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52D3A" w:rsidRPr="00233C82" w:rsidTr="00233C82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33C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Адрес фактического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52D3A" w:rsidRPr="00233C82" w:rsidTr="00233C82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33C82">
              <w:rPr>
                <w:rFonts w:ascii="Times New Roman" w:hAnsi="Times New Roman"/>
                <w:sz w:val="26"/>
                <w:szCs w:val="26"/>
                <w:lang w:eastAsia="ru-RU"/>
              </w:rPr>
              <w:t>проживания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52D3A" w:rsidRPr="00233C82" w:rsidTr="00233C82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33C82">
              <w:rPr>
                <w:rFonts w:ascii="Times New Roman" w:hAnsi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52D3A" w:rsidRPr="00233C82" w:rsidTr="00233C82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33C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Реквизиты документа,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33C82">
              <w:rPr>
                <w:rFonts w:ascii="Times New Roman" w:hAnsi="Times New Roman"/>
                <w:sz w:val="26"/>
                <w:szCs w:val="26"/>
                <w:lang w:eastAsia="ru-RU"/>
              </w:rPr>
              <w:t>серия                 номер                           дата выдачи</w:t>
            </w:r>
          </w:p>
        </w:tc>
      </w:tr>
      <w:tr w:rsidR="00352D3A" w:rsidRPr="00233C82" w:rsidTr="00233C82">
        <w:tc>
          <w:tcPr>
            <w:tcW w:w="2943" w:type="dxa"/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33C82">
              <w:rPr>
                <w:rFonts w:ascii="Times New Roman" w:hAnsi="Times New Roman"/>
                <w:sz w:val="26"/>
                <w:szCs w:val="26"/>
                <w:lang w:eastAsia="ru-RU"/>
              </w:rPr>
              <w:t>удостоверяющего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33C82">
              <w:rPr>
                <w:rFonts w:ascii="Times New Roman" w:hAnsi="Times New Roman"/>
                <w:sz w:val="26"/>
                <w:szCs w:val="26"/>
                <w:lang w:eastAsia="ru-RU"/>
              </w:rPr>
              <w:t>кем выдан</w:t>
            </w:r>
          </w:p>
        </w:tc>
      </w:tr>
      <w:tr w:rsidR="00352D3A" w:rsidRPr="00233C82" w:rsidTr="00233C82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33C82">
              <w:rPr>
                <w:rFonts w:ascii="Times New Roman" w:hAnsi="Times New Roman"/>
                <w:sz w:val="26"/>
                <w:szCs w:val="26"/>
                <w:lang w:eastAsia="ru-RU"/>
              </w:rPr>
              <w:t>личность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52D3A" w:rsidRPr="00233C82" w:rsidTr="00233C82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33C82">
              <w:rPr>
                <w:rFonts w:ascii="Times New Roman" w:hAnsi="Times New Roman"/>
                <w:sz w:val="26"/>
                <w:szCs w:val="26"/>
                <w:lang w:eastAsia="ru-RU"/>
              </w:rPr>
              <w:t>Форма осуществления общественного наблюдения (отметить)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33C82">
              <w:rPr>
                <w:rFonts w:ascii="Times New Roman" w:hAnsi="Times New Roman"/>
                <w:sz w:val="26"/>
                <w:szCs w:val="26"/>
                <w:lang w:eastAsia="ru-RU"/>
              </w:rPr>
              <w:t>С присутствием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33C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Дистанционно </w:t>
            </w:r>
            <w:r w:rsidRPr="00233C8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с применением ИКТ</w:t>
            </w:r>
          </w:p>
        </w:tc>
      </w:tr>
      <w:tr w:rsidR="00352D3A" w:rsidRPr="00233C82" w:rsidTr="00233C82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33C82">
              <w:rPr>
                <w:rFonts w:ascii="Times New Roman" w:hAnsi="Times New Roman"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52D3A" w:rsidRPr="00233C82" w:rsidTr="00233C82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52D3A" w:rsidRPr="00233C82" w:rsidTr="00233C82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52D3A" w:rsidRPr="00233C82" w:rsidTr="00233C82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33C82">
              <w:rPr>
                <w:rFonts w:ascii="Times New Roman" w:hAnsi="Times New Roman"/>
                <w:sz w:val="26"/>
                <w:szCs w:val="26"/>
                <w:lang w:eastAsia="ru-RU"/>
              </w:rPr>
              <w:t>Даты присутствия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52D3A" w:rsidRPr="00233C82" w:rsidTr="00233C82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52D3A" w:rsidRPr="00233C82" w:rsidTr="00233C82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33C82">
              <w:rPr>
                <w:rFonts w:ascii="Times New Roman" w:hAnsi="Times New Roman"/>
                <w:sz w:val="26"/>
                <w:szCs w:val="26"/>
                <w:lang w:eastAsia="ru-RU"/>
              </w:rPr>
              <w:t>Дата подачи заявления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52D3A" w:rsidRPr="00D54D48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352D3A" w:rsidRPr="00C3566C" w:rsidRDefault="00352D3A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3566C">
        <w:rPr>
          <w:rFonts w:ascii="Times New Roman" w:hAnsi="Times New Roman"/>
          <w:sz w:val="26"/>
          <w:szCs w:val="26"/>
        </w:rPr>
        <w:t>Документ, подтверждающий прохождение соответствующей подготовки, прилагается.</w:t>
      </w: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______________________ подпись</w:t>
      </w: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* Заявление об аккредитации в качестве общественного наблюдателя при проведении государственной итоговой аттестации подается </w:t>
      </w:r>
      <w:r w:rsidRPr="00F829A7">
        <w:rPr>
          <w:rFonts w:ascii="Times New Roman" w:hAnsi="Times New Roman"/>
          <w:b/>
          <w:sz w:val="26"/>
          <w:szCs w:val="26"/>
        </w:rPr>
        <w:t xml:space="preserve">не ранее 1 февраля </w:t>
      </w:r>
      <w:r>
        <w:rPr>
          <w:rFonts w:ascii="Times New Roman" w:hAnsi="Times New Roman"/>
          <w:b/>
          <w:sz w:val="26"/>
          <w:szCs w:val="26"/>
        </w:rPr>
        <w:br/>
      </w:r>
      <w:r w:rsidRPr="00F829A7">
        <w:rPr>
          <w:rFonts w:ascii="Times New Roman" w:hAnsi="Times New Roman"/>
          <w:b/>
          <w:sz w:val="26"/>
          <w:szCs w:val="26"/>
        </w:rPr>
        <w:t xml:space="preserve">и не позднее чем за три рабочих дня до начала экзамена по </w:t>
      </w:r>
      <w:r>
        <w:rPr>
          <w:rFonts w:ascii="Times New Roman" w:hAnsi="Times New Roman"/>
          <w:b/>
          <w:sz w:val="26"/>
          <w:szCs w:val="26"/>
        </w:rPr>
        <w:t xml:space="preserve">соответствующему </w:t>
      </w:r>
      <w:r w:rsidRPr="00F829A7">
        <w:rPr>
          <w:rFonts w:ascii="Times New Roman" w:hAnsi="Times New Roman"/>
          <w:b/>
          <w:sz w:val="26"/>
          <w:szCs w:val="26"/>
        </w:rPr>
        <w:t>учебному предмету,</w:t>
      </w:r>
      <w:r w:rsidRPr="00F829A7">
        <w:rPr>
          <w:rFonts w:ascii="Times New Roman" w:hAnsi="Times New Roman"/>
          <w:sz w:val="26"/>
          <w:szCs w:val="26"/>
        </w:rPr>
        <w:t xml:space="preserve"> включенному в государственную итоговую аттестацию, проводимую в формах, установленных законодательством об образовании.</w:t>
      </w: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6"/>
          <w:szCs w:val="26"/>
        </w:rPr>
      </w:pPr>
    </w:p>
    <w:p w:rsidR="00352D3A" w:rsidRPr="00F829A7" w:rsidRDefault="00352D3A" w:rsidP="0083748F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F829A7">
        <w:rPr>
          <w:rFonts w:ascii="Times New Roman" w:hAnsi="Times New Roman"/>
          <w:b/>
          <w:sz w:val="26"/>
          <w:szCs w:val="26"/>
        </w:rPr>
        <w:br w:type="page"/>
      </w: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6"/>
          <w:szCs w:val="26"/>
        </w:rPr>
      </w:pPr>
      <w:r w:rsidRPr="00F829A7">
        <w:rPr>
          <w:rFonts w:ascii="Times New Roman" w:hAnsi="Times New Roman"/>
          <w:b/>
          <w:sz w:val="26"/>
          <w:szCs w:val="26"/>
        </w:rPr>
        <w:t>Приложение № 2</w:t>
      </w: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6"/>
          <w:szCs w:val="26"/>
        </w:rPr>
      </w:pPr>
      <w:r w:rsidRPr="00F829A7">
        <w:rPr>
          <w:rFonts w:ascii="Times New Roman" w:hAnsi="Times New Roman"/>
          <w:b/>
          <w:sz w:val="26"/>
          <w:szCs w:val="26"/>
        </w:rPr>
        <w:t>Образец</w:t>
      </w: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829A7">
        <w:rPr>
          <w:rFonts w:ascii="Times New Roman" w:hAnsi="Times New Roman"/>
          <w:b/>
          <w:sz w:val="26"/>
          <w:szCs w:val="26"/>
        </w:rPr>
        <w:t>У Д О С Т О В Е Р Е Н И Е*   №______</w:t>
      </w: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2943"/>
        <w:gridCol w:w="1134"/>
        <w:gridCol w:w="2895"/>
        <w:gridCol w:w="2883"/>
      </w:tblGrid>
      <w:tr w:rsidR="00352D3A" w:rsidRPr="00233C82" w:rsidTr="00233C82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33C82">
              <w:rPr>
                <w:rFonts w:ascii="Times New Roman" w:hAnsi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69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52D3A" w:rsidRPr="00233C82" w:rsidTr="00233C82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33C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Имя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52D3A" w:rsidRPr="00233C82" w:rsidTr="00233C82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33C82">
              <w:rPr>
                <w:rFonts w:ascii="Times New Roman" w:hAnsi="Times New Roman"/>
                <w:sz w:val="26"/>
                <w:szCs w:val="26"/>
                <w:lang w:eastAsia="ru-RU"/>
              </w:rPr>
              <w:t>Отчество (при наличии)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52D3A" w:rsidRPr="00233C82" w:rsidTr="00233C82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33C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Реквизиты документа,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33C82">
              <w:rPr>
                <w:rFonts w:ascii="Times New Roman" w:hAnsi="Times New Roman"/>
                <w:sz w:val="26"/>
                <w:szCs w:val="26"/>
                <w:lang w:eastAsia="ru-RU"/>
              </w:rPr>
              <w:t>серия                 номер                               дата выдачи</w:t>
            </w:r>
          </w:p>
        </w:tc>
      </w:tr>
      <w:tr w:rsidR="00352D3A" w:rsidRPr="00233C82" w:rsidTr="00233C82">
        <w:tc>
          <w:tcPr>
            <w:tcW w:w="2943" w:type="dxa"/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33C82">
              <w:rPr>
                <w:rFonts w:ascii="Times New Roman" w:hAnsi="Times New Roman"/>
                <w:sz w:val="26"/>
                <w:szCs w:val="26"/>
                <w:lang w:eastAsia="ru-RU"/>
              </w:rPr>
              <w:t>удостоверяющего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33C82">
              <w:rPr>
                <w:rFonts w:ascii="Times New Roman" w:hAnsi="Times New Roman"/>
                <w:sz w:val="26"/>
                <w:szCs w:val="26"/>
                <w:lang w:eastAsia="ru-RU"/>
              </w:rPr>
              <w:t>кем выдан</w:t>
            </w:r>
          </w:p>
        </w:tc>
      </w:tr>
      <w:tr w:rsidR="00352D3A" w:rsidRPr="00233C82" w:rsidTr="00233C82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33C82">
              <w:rPr>
                <w:rFonts w:ascii="Times New Roman" w:hAnsi="Times New Roman"/>
                <w:sz w:val="26"/>
                <w:szCs w:val="26"/>
                <w:lang w:eastAsia="ru-RU"/>
              </w:rPr>
              <w:t>личность**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52D3A" w:rsidRPr="00233C82" w:rsidTr="00233C82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33C82">
              <w:rPr>
                <w:rFonts w:ascii="Times New Roman" w:hAnsi="Times New Roman"/>
                <w:sz w:val="26"/>
                <w:szCs w:val="26"/>
                <w:lang w:eastAsia="ru-RU"/>
              </w:rPr>
              <w:t>Форма осуществления общественного наблюдения (отметить)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33C82">
              <w:rPr>
                <w:rFonts w:ascii="Times New Roman" w:hAnsi="Times New Roman"/>
                <w:sz w:val="26"/>
                <w:szCs w:val="26"/>
                <w:lang w:eastAsia="ru-RU"/>
              </w:rPr>
              <w:t>С присутствием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33C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Дистанционно </w:t>
            </w:r>
            <w:r w:rsidRPr="00233C8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с применением ИКТ</w:t>
            </w:r>
          </w:p>
        </w:tc>
      </w:tr>
    </w:tbl>
    <w:p w:rsidR="00352D3A" w:rsidRPr="00D54D48" w:rsidRDefault="00352D3A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52D3A" w:rsidRPr="00C3566C" w:rsidRDefault="00352D3A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52D3A" w:rsidRPr="00C3566C" w:rsidRDefault="00352D3A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3566C">
        <w:rPr>
          <w:rFonts w:ascii="Times New Roman" w:hAnsi="Times New Roman"/>
          <w:sz w:val="26"/>
          <w:szCs w:val="26"/>
        </w:rPr>
        <w:t>Д</w:t>
      </w:r>
      <w:r w:rsidRPr="00F829A7">
        <w:rPr>
          <w:rFonts w:ascii="Times New Roman" w:hAnsi="Times New Roman"/>
          <w:sz w:val="26"/>
          <w:szCs w:val="26"/>
        </w:rPr>
        <w:t>ата выдачи «____» ___________201__ г.</w:t>
      </w: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____________________________/______________________ /___________________/ </w:t>
      </w: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         должность лица,                                     подпись                                 ФИО</w:t>
      </w: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подписавшего удостоверение                                                                                             </w:t>
      </w: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М.П.</w:t>
      </w: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*Удостоверение общественного наблюдателя действительно </w:t>
      </w:r>
      <w:r w:rsidRPr="00F829A7">
        <w:rPr>
          <w:rFonts w:ascii="Times New Roman" w:hAnsi="Times New Roman"/>
          <w:b/>
          <w:sz w:val="26"/>
          <w:szCs w:val="26"/>
        </w:rPr>
        <w:t>до 31 декабря</w:t>
      </w:r>
      <w:r w:rsidRPr="00F829A7">
        <w:rPr>
          <w:rFonts w:ascii="Times New Roman" w:hAnsi="Times New Roman"/>
          <w:sz w:val="26"/>
          <w:szCs w:val="26"/>
        </w:rPr>
        <w:t xml:space="preserve"> календарного года, в котором соответствующее удостоверение было получено.</w:t>
      </w: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**При себе также необходимо иметь документ, удостоверяющий личность.</w:t>
      </w: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352D3A" w:rsidRPr="00F829A7" w:rsidRDefault="00352D3A" w:rsidP="0083748F">
      <w:pPr>
        <w:spacing w:line="240" w:lineRule="auto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br w:type="page"/>
      </w: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6"/>
          <w:szCs w:val="26"/>
        </w:rPr>
      </w:pPr>
      <w:r w:rsidRPr="00F829A7">
        <w:rPr>
          <w:rFonts w:ascii="Times New Roman" w:hAnsi="Times New Roman"/>
          <w:b/>
          <w:sz w:val="26"/>
          <w:szCs w:val="26"/>
        </w:rPr>
        <w:t>Приложение № 3</w:t>
      </w: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6"/>
          <w:szCs w:val="26"/>
        </w:rPr>
      </w:pPr>
      <w:r w:rsidRPr="00F829A7">
        <w:rPr>
          <w:rFonts w:ascii="Times New Roman" w:hAnsi="Times New Roman"/>
          <w:b/>
          <w:sz w:val="26"/>
          <w:szCs w:val="26"/>
        </w:rPr>
        <w:t>Образец</w:t>
      </w: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6"/>
          <w:szCs w:val="26"/>
        </w:rPr>
      </w:pP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6"/>
          <w:szCs w:val="26"/>
        </w:rPr>
      </w:pPr>
      <w:r w:rsidRPr="00F829A7">
        <w:rPr>
          <w:rFonts w:ascii="Times New Roman" w:hAnsi="Times New Roman"/>
          <w:b/>
          <w:sz w:val="26"/>
          <w:szCs w:val="26"/>
        </w:rPr>
        <w:t>Приложение к удостоверению № ________</w:t>
      </w: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829A7">
        <w:rPr>
          <w:rFonts w:ascii="Times New Roman" w:hAnsi="Times New Roman"/>
          <w:b/>
          <w:sz w:val="26"/>
          <w:szCs w:val="26"/>
        </w:rPr>
        <w:t xml:space="preserve">Г Р А Ф И К </w:t>
      </w: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829A7">
        <w:rPr>
          <w:rFonts w:ascii="Times New Roman" w:hAnsi="Times New Roman"/>
          <w:b/>
          <w:sz w:val="26"/>
          <w:szCs w:val="26"/>
        </w:rPr>
        <w:t xml:space="preserve">общественного наблюдения </w:t>
      </w:r>
      <w:r w:rsidRPr="00F829A7">
        <w:rPr>
          <w:rFonts w:ascii="Times New Roman" w:hAnsi="Times New Roman"/>
          <w:b/>
          <w:sz w:val="26"/>
          <w:szCs w:val="26"/>
          <w:u w:val="single"/>
        </w:rPr>
        <w:t>С ПРИСУТСТВИЕМ</w:t>
      </w:r>
      <w:r w:rsidRPr="00F829A7">
        <w:rPr>
          <w:rFonts w:ascii="Times New Roman" w:hAnsi="Times New Roman"/>
          <w:b/>
          <w:sz w:val="26"/>
          <w:szCs w:val="26"/>
        </w:rPr>
        <w:t xml:space="preserve"> </w:t>
      </w: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829A7">
        <w:rPr>
          <w:rFonts w:ascii="Times New Roman" w:hAnsi="Times New Roman"/>
          <w:b/>
          <w:sz w:val="26"/>
          <w:szCs w:val="26"/>
        </w:rPr>
        <w:t>на объекте мониторинга государственной итоговой аттестации</w:t>
      </w: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2943"/>
        <w:gridCol w:w="6912"/>
      </w:tblGrid>
      <w:tr w:rsidR="00352D3A" w:rsidRPr="00233C82" w:rsidTr="00233C82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33C82">
              <w:rPr>
                <w:rFonts w:ascii="Times New Roman" w:hAnsi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691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52D3A" w:rsidRPr="00233C82" w:rsidTr="00233C82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33C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Имя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52D3A" w:rsidRPr="00233C82" w:rsidTr="00233C82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33C82">
              <w:rPr>
                <w:rFonts w:ascii="Times New Roman" w:hAnsi="Times New Roman"/>
                <w:sz w:val="26"/>
                <w:szCs w:val="26"/>
                <w:lang w:eastAsia="ru-RU"/>
              </w:rPr>
              <w:t>Отчество (при наличии)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52D3A" w:rsidRPr="00D54D48" w:rsidRDefault="00352D3A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"/>
        <w:gridCol w:w="1441"/>
        <w:gridCol w:w="2835"/>
        <w:gridCol w:w="2693"/>
        <w:gridCol w:w="2234"/>
      </w:tblGrid>
      <w:tr w:rsidR="00352D3A" w:rsidRPr="00233C82" w:rsidTr="00233C82">
        <w:tc>
          <w:tcPr>
            <w:tcW w:w="652" w:type="dxa"/>
            <w:vAlign w:val="center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33C82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441" w:type="dxa"/>
            <w:vAlign w:val="center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33C82">
              <w:rPr>
                <w:rFonts w:ascii="Times New Roman" w:hAnsi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835" w:type="dxa"/>
            <w:vAlign w:val="center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33C82">
              <w:rPr>
                <w:rFonts w:ascii="Times New Roman" w:hAnsi="Times New Roman"/>
                <w:sz w:val="26"/>
                <w:szCs w:val="26"/>
                <w:lang w:eastAsia="ru-RU"/>
              </w:rPr>
              <w:t>Объект мониторинга</w:t>
            </w:r>
          </w:p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33C82">
              <w:rPr>
                <w:rFonts w:ascii="Times New Roman" w:hAnsi="Times New Roman"/>
                <w:sz w:val="26"/>
                <w:szCs w:val="26"/>
                <w:lang w:eastAsia="ru-RU"/>
              </w:rPr>
              <w:t>(ППЭ №_____, РЦОИ, ПК, КК)</w:t>
            </w:r>
          </w:p>
        </w:tc>
        <w:tc>
          <w:tcPr>
            <w:tcW w:w="2693" w:type="dxa"/>
            <w:vAlign w:val="center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33C82">
              <w:rPr>
                <w:rFonts w:ascii="Times New Roman" w:hAnsi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2234" w:type="dxa"/>
            <w:vAlign w:val="center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33C82">
              <w:rPr>
                <w:rFonts w:ascii="Times New Roman" w:hAnsi="Times New Roman"/>
                <w:sz w:val="26"/>
                <w:szCs w:val="26"/>
                <w:lang w:eastAsia="ru-RU"/>
              </w:rPr>
              <w:t>Отметка о явке*</w:t>
            </w:r>
          </w:p>
        </w:tc>
      </w:tr>
      <w:tr w:rsidR="00352D3A" w:rsidRPr="00233C82" w:rsidTr="00233C82">
        <w:tc>
          <w:tcPr>
            <w:tcW w:w="652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1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34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52D3A" w:rsidRPr="00233C82" w:rsidTr="00233C82">
        <w:tc>
          <w:tcPr>
            <w:tcW w:w="652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1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34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52D3A" w:rsidRPr="00233C82" w:rsidTr="00233C82">
        <w:tc>
          <w:tcPr>
            <w:tcW w:w="652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1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34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52D3A" w:rsidRPr="00233C82" w:rsidTr="00233C82">
        <w:tc>
          <w:tcPr>
            <w:tcW w:w="652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1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34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52D3A" w:rsidRPr="00233C82" w:rsidTr="00233C82">
        <w:tc>
          <w:tcPr>
            <w:tcW w:w="652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1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34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52D3A" w:rsidRPr="00233C82" w:rsidTr="00233C82">
        <w:tc>
          <w:tcPr>
            <w:tcW w:w="652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1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34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52D3A" w:rsidRPr="00233C82" w:rsidTr="00233C82">
        <w:tc>
          <w:tcPr>
            <w:tcW w:w="652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1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34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52D3A" w:rsidRPr="00D54D48" w:rsidRDefault="00352D3A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52D3A" w:rsidRPr="00C3566C" w:rsidRDefault="00352D3A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52D3A" w:rsidRPr="00C3566C" w:rsidRDefault="00352D3A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52D3A" w:rsidRPr="00C3566C" w:rsidRDefault="00352D3A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____________________________/______________________ /___________________/ </w:t>
      </w: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         должность лица,                                     подпись                                 ФИО</w:t>
      </w: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подписавшего удостоверение                                                                                             </w:t>
      </w: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352D3A" w:rsidRPr="00F829A7" w:rsidRDefault="00352D3A" w:rsidP="0083748F">
      <w:pPr>
        <w:pStyle w:val="ListParagraph"/>
        <w:tabs>
          <w:tab w:val="left" w:pos="-2268"/>
          <w:tab w:val="left" w:pos="609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*Подписывает руководитель ППЭ, РЦОИ, председатель ПК или КК</w:t>
      </w: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352D3A" w:rsidRPr="00F829A7" w:rsidRDefault="00352D3A" w:rsidP="0083748F">
      <w:pPr>
        <w:tabs>
          <w:tab w:val="left" w:pos="553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ab/>
      </w:r>
    </w:p>
    <w:p w:rsidR="00352D3A" w:rsidRPr="00F829A7" w:rsidRDefault="00352D3A" w:rsidP="0083748F">
      <w:pPr>
        <w:spacing w:line="240" w:lineRule="auto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br w:type="page"/>
      </w: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6"/>
          <w:szCs w:val="26"/>
        </w:rPr>
      </w:pPr>
      <w:r w:rsidRPr="00F829A7">
        <w:rPr>
          <w:rFonts w:ascii="Times New Roman" w:hAnsi="Times New Roman"/>
          <w:b/>
          <w:sz w:val="26"/>
          <w:szCs w:val="26"/>
        </w:rPr>
        <w:t>Приложение № 4</w:t>
      </w: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6"/>
          <w:szCs w:val="26"/>
        </w:rPr>
      </w:pPr>
      <w:r w:rsidRPr="00F829A7">
        <w:rPr>
          <w:rFonts w:ascii="Times New Roman" w:hAnsi="Times New Roman"/>
          <w:b/>
          <w:sz w:val="26"/>
          <w:szCs w:val="26"/>
        </w:rPr>
        <w:t>Образец</w:t>
      </w: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6"/>
          <w:szCs w:val="26"/>
        </w:rPr>
      </w:pP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6"/>
          <w:szCs w:val="26"/>
        </w:rPr>
      </w:pPr>
      <w:r w:rsidRPr="00F829A7">
        <w:rPr>
          <w:rFonts w:ascii="Times New Roman" w:hAnsi="Times New Roman"/>
          <w:b/>
          <w:sz w:val="26"/>
          <w:szCs w:val="26"/>
        </w:rPr>
        <w:t>Приложение к удостоверению № ________</w:t>
      </w: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829A7">
        <w:rPr>
          <w:rFonts w:ascii="Times New Roman" w:hAnsi="Times New Roman"/>
          <w:b/>
          <w:sz w:val="26"/>
          <w:szCs w:val="26"/>
        </w:rPr>
        <w:t xml:space="preserve">Г Р А Ф И К </w:t>
      </w: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829A7">
        <w:rPr>
          <w:rFonts w:ascii="Times New Roman" w:hAnsi="Times New Roman"/>
          <w:b/>
          <w:sz w:val="26"/>
          <w:szCs w:val="26"/>
        </w:rPr>
        <w:t xml:space="preserve">общественного наблюдения </w:t>
      </w:r>
      <w:r>
        <w:rPr>
          <w:rFonts w:ascii="Times New Roman" w:hAnsi="Times New Roman"/>
          <w:b/>
          <w:sz w:val="26"/>
          <w:szCs w:val="26"/>
        </w:rPr>
        <w:t>в</w:t>
      </w:r>
      <w:r w:rsidRPr="00F829A7">
        <w:rPr>
          <w:rFonts w:ascii="Times New Roman" w:hAnsi="Times New Roman"/>
          <w:b/>
          <w:sz w:val="26"/>
          <w:szCs w:val="26"/>
        </w:rPr>
        <w:t xml:space="preserve"> места</w:t>
      </w:r>
      <w:r>
        <w:rPr>
          <w:rFonts w:ascii="Times New Roman" w:hAnsi="Times New Roman"/>
          <w:b/>
          <w:sz w:val="26"/>
          <w:szCs w:val="26"/>
        </w:rPr>
        <w:t>х</w:t>
      </w:r>
      <w:r w:rsidRPr="00F829A7">
        <w:rPr>
          <w:rFonts w:ascii="Times New Roman" w:hAnsi="Times New Roman"/>
          <w:b/>
          <w:sz w:val="26"/>
          <w:szCs w:val="26"/>
        </w:rPr>
        <w:t xml:space="preserve"> проведения государственной итоговой аттестации </w:t>
      </w:r>
      <w:r w:rsidRPr="00F829A7">
        <w:rPr>
          <w:rFonts w:ascii="Times New Roman" w:hAnsi="Times New Roman"/>
          <w:b/>
          <w:sz w:val="26"/>
          <w:szCs w:val="26"/>
          <w:u w:val="single"/>
        </w:rPr>
        <w:t>ДИСТАНЦИОННО</w:t>
      </w:r>
      <w:r w:rsidRPr="00F829A7">
        <w:rPr>
          <w:rFonts w:ascii="Times New Roman" w:hAnsi="Times New Roman"/>
          <w:b/>
          <w:sz w:val="26"/>
          <w:szCs w:val="26"/>
        </w:rPr>
        <w:t xml:space="preserve"> с использованием информационно-телекоммуникационных технологий</w:t>
      </w: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2943"/>
        <w:gridCol w:w="6912"/>
      </w:tblGrid>
      <w:tr w:rsidR="00352D3A" w:rsidRPr="00233C82" w:rsidTr="00233C82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33C82">
              <w:rPr>
                <w:rFonts w:ascii="Times New Roman" w:hAnsi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691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52D3A" w:rsidRPr="00233C82" w:rsidTr="00233C82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33C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Имя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52D3A" w:rsidRPr="00233C82" w:rsidTr="00233C82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33C82">
              <w:rPr>
                <w:rFonts w:ascii="Times New Roman" w:hAnsi="Times New Roman"/>
                <w:sz w:val="26"/>
                <w:szCs w:val="26"/>
                <w:lang w:eastAsia="ru-RU"/>
              </w:rPr>
              <w:t>Отчество (при наличии)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52D3A" w:rsidRPr="00D54D48" w:rsidRDefault="00352D3A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2"/>
        <w:gridCol w:w="1108"/>
        <w:gridCol w:w="2183"/>
        <w:gridCol w:w="2017"/>
        <w:gridCol w:w="2268"/>
        <w:gridCol w:w="1667"/>
      </w:tblGrid>
      <w:tr w:rsidR="00352D3A" w:rsidRPr="00233C82" w:rsidTr="00233C82">
        <w:tc>
          <w:tcPr>
            <w:tcW w:w="612" w:type="dxa"/>
            <w:vAlign w:val="center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33C82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108" w:type="dxa"/>
            <w:vAlign w:val="center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33C82">
              <w:rPr>
                <w:rFonts w:ascii="Times New Roman" w:hAnsi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183" w:type="dxa"/>
            <w:vAlign w:val="center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33C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Онлайн- наблюдение </w:t>
            </w:r>
            <w:r w:rsidRPr="00233C8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во время экзаменов</w:t>
            </w:r>
          </w:p>
        </w:tc>
        <w:tc>
          <w:tcPr>
            <w:tcW w:w="2017" w:type="dxa"/>
            <w:vAlign w:val="center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33C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Просмотр меток </w:t>
            </w:r>
            <w:r w:rsidRPr="00233C8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с подозрениями на нарушения </w:t>
            </w:r>
          </w:p>
        </w:tc>
        <w:tc>
          <w:tcPr>
            <w:tcW w:w="2268" w:type="dxa"/>
            <w:vAlign w:val="center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33C82">
              <w:rPr>
                <w:rFonts w:ascii="Times New Roman" w:hAnsi="Times New Roman"/>
                <w:sz w:val="26"/>
                <w:szCs w:val="26"/>
                <w:lang w:eastAsia="ru-RU"/>
              </w:rPr>
              <w:t>Просмотр офлайн- аудиторий</w:t>
            </w:r>
          </w:p>
        </w:tc>
        <w:tc>
          <w:tcPr>
            <w:tcW w:w="1667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33C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Отметка </w:t>
            </w:r>
            <w:r w:rsidRPr="00233C8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о явке*</w:t>
            </w:r>
          </w:p>
        </w:tc>
      </w:tr>
      <w:tr w:rsidR="00352D3A" w:rsidRPr="00233C82" w:rsidTr="00233C82">
        <w:tc>
          <w:tcPr>
            <w:tcW w:w="612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83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17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67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52D3A" w:rsidRPr="00233C82" w:rsidTr="00233C82">
        <w:tc>
          <w:tcPr>
            <w:tcW w:w="612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83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17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67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52D3A" w:rsidRPr="00233C82" w:rsidTr="00233C82">
        <w:tc>
          <w:tcPr>
            <w:tcW w:w="612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83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17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67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52D3A" w:rsidRPr="00233C82" w:rsidTr="00233C82">
        <w:tc>
          <w:tcPr>
            <w:tcW w:w="612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83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17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67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52D3A" w:rsidRPr="00233C82" w:rsidTr="00233C82">
        <w:tc>
          <w:tcPr>
            <w:tcW w:w="612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83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17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67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52D3A" w:rsidRPr="00233C82" w:rsidTr="00233C82">
        <w:tc>
          <w:tcPr>
            <w:tcW w:w="612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83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17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67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52D3A" w:rsidRPr="00233C82" w:rsidTr="00233C82">
        <w:tc>
          <w:tcPr>
            <w:tcW w:w="612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83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17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67" w:type="dxa"/>
          </w:tcPr>
          <w:p w:rsidR="00352D3A" w:rsidRPr="00233C82" w:rsidRDefault="00352D3A" w:rsidP="00233C82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52D3A" w:rsidRPr="00D54D48" w:rsidRDefault="00352D3A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52D3A" w:rsidRPr="00C3566C" w:rsidRDefault="00352D3A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52D3A" w:rsidRPr="00C3566C" w:rsidRDefault="00352D3A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52D3A" w:rsidRPr="00C3566C" w:rsidRDefault="00352D3A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____________________________/______________________ /___________________/ </w:t>
      </w: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         должность лица,                                     подпись                                 ФИО</w:t>
      </w: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подписавшего удостоверение                                                                                             </w:t>
      </w: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352D3A" w:rsidRPr="00F829A7" w:rsidRDefault="00352D3A" w:rsidP="0083748F">
      <w:pPr>
        <w:pStyle w:val="ListParagraph"/>
        <w:tabs>
          <w:tab w:val="left" w:pos="-2268"/>
          <w:tab w:val="left" w:pos="609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*Подписывает куратор СИЦ</w:t>
      </w:r>
    </w:p>
    <w:p w:rsidR="00352D3A" w:rsidRPr="00F829A7" w:rsidRDefault="00352D3A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352D3A" w:rsidRPr="00F829A7" w:rsidRDefault="00352D3A" w:rsidP="0083748F">
      <w:pPr>
        <w:tabs>
          <w:tab w:val="left" w:pos="553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2D3A" w:rsidRPr="00F829A7" w:rsidRDefault="00352D3A" w:rsidP="0083748F">
      <w:pPr>
        <w:tabs>
          <w:tab w:val="left" w:pos="553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2D3A" w:rsidRPr="00F829A7" w:rsidRDefault="00352D3A" w:rsidP="0083748F">
      <w:pPr>
        <w:tabs>
          <w:tab w:val="left" w:pos="553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352D3A" w:rsidRPr="00F829A7" w:rsidSect="00D003A4"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D3A" w:rsidRDefault="00352D3A" w:rsidP="00CD595C">
      <w:pPr>
        <w:spacing w:after="0" w:line="240" w:lineRule="auto"/>
      </w:pPr>
      <w:r>
        <w:separator/>
      </w:r>
    </w:p>
  </w:endnote>
  <w:endnote w:type="continuationSeparator" w:id="0">
    <w:p w:rsidR="00352D3A" w:rsidRDefault="00352D3A" w:rsidP="00CD595C">
      <w:pPr>
        <w:spacing w:after="0" w:line="240" w:lineRule="auto"/>
      </w:pPr>
      <w:r>
        <w:continuationSeparator/>
      </w:r>
    </w:p>
  </w:endnote>
  <w:endnote w:type="continuationNotice" w:id="1">
    <w:p w:rsidR="00352D3A" w:rsidRDefault="00352D3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D3A" w:rsidRDefault="00352D3A">
    <w:pPr>
      <w:pStyle w:val="Footer"/>
      <w:jc w:val="right"/>
    </w:pPr>
    <w:fldSimple w:instr="PAGE   \* MERGEFORMAT">
      <w:r>
        <w:rPr>
          <w:noProof/>
        </w:rPr>
        <w:t>48</w:t>
      </w:r>
    </w:fldSimple>
  </w:p>
  <w:p w:rsidR="00352D3A" w:rsidRDefault="00352D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D3A" w:rsidRDefault="00352D3A" w:rsidP="00CD595C">
      <w:pPr>
        <w:spacing w:after="0" w:line="240" w:lineRule="auto"/>
      </w:pPr>
      <w:r>
        <w:separator/>
      </w:r>
    </w:p>
  </w:footnote>
  <w:footnote w:type="continuationSeparator" w:id="0">
    <w:p w:rsidR="00352D3A" w:rsidRDefault="00352D3A" w:rsidP="00CD595C">
      <w:pPr>
        <w:spacing w:after="0" w:line="240" w:lineRule="auto"/>
      </w:pPr>
      <w:r>
        <w:continuationSeparator/>
      </w:r>
    </w:p>
  </w:footnote>
  <w:footnote w:type="continuationNotice" w:id="1">
    <w:p w:rsidR="00352D3A" w:rsidRDefault="00352D3A">
      <w:pPr>
        <w:spacing w:after="0" w:line="240" w:lineRule="auto"/>
      </w:pPr>
    </w:p>
  </w:footnote>
  <w:footnote w:id="2">
    <w:p w:rsidR="00352D3A" w:rsidRDefault="00352D3A" w:rsidP="00B66A3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ОИВ</w:t>
      </w:r>
      <w:r w:rsidRPr="00B66A38">
        <w:t xml:space="preserve"> разраб</w:t>
      </w:r>
      <w:r>
        <w:t>атывает</w:t>
      </w:r>
      <w:r w:rsidRPr="00B66A38">
        <w:t xml:space="preserve"> положение о региональной системе общественного наблюдения, содержащее  полномочия общественного наблюдателя (</w:t>
      </w:r>
      <w:r>
        <w:t xml:space="preserve">в т.ч. </w:t>
      </w:r>
      <w:r w:rsidRPr="00B66A38">
        <w:t xml:space="preserve">требования к подготовке </w:t>
      </w:r>
      <w:r>
        <w:t xml:space="preserve">общественного </w:t>
      </w:r>
      <w:r w:rsidRPr="00B66A38">
        <w:t>наблюдателя,</w:t>
      </w:r>
      <w:r>
        <w:t xml:space="preserve"> участие общественных наблюдателей в пунктах проведения итогового сочинения (изложения),</w:t>
      </w:r>
      <w:r w:rsidRPr="00B66A38">
        <w:t xml:space="preserve"> лишение аккредитации за нарушение </w:t>
      </w:r>
      <w:r>
        <w:t xml:space="preserve">Порядка ГИА, в том числе  </w:t>
      </w:r>
      <w:r w:rsidRPr="00B66A38">
        <w:t xml:space="preserve">этика поведения </w:t>
      </w:r>
      <w:r>
        <w:t xml:space="preserve">общественного </w:t>
      </w:r>
      <w:r w:rsidRPr="00B66A38">
        <w:t xml:space="preserve">наблюдателя </w:t>
      </w:r>
      <w:r>
        <w:t>и др.)</w:t>
      </w:r>
    </w:p>
  </w:footnote>
  <w:footnote w:id="3">
    <w:p w:rsidR="00352D3A" w:rsidRDefault="00352D3A" w:rsidP="00C3597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30F4E">
        <w:t>Порядок печати ЭМ в аудиториях ППЭ описан в Методических рекомендациях по подготовке и проведению единого государственного экзамена в пунктах проведения экзаменов в 2019 году</w:t>
      </w:r>
    </w:p>
  </w:footnote>
  <w:footnote w:id="4">
    <w:p w:rsidR="00352D3A" w:rsidRPr="00987251" w:rsidRDefault="00352D3A" w:rsidP="00CD595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экзаменов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 xml:space="preserve"> в 2019 году.</w:t>
      </w:r>
    </w:p>
    <w:p w:rsidR="00352D3A" w:rsidRDefault="00352D3A" w:rsidP="00CD595C">
      <w:pPr>
        <w:pStyle w:val="FootnoteText"/>
        <w:jc w:val="both"/>
      </w:pPr>
    </w:p>
  </w:footnote>
  <w:footnote w:id="5">
    <w:p w:rsidR="00352D3A" w:rsidRDefault="00352D3A" w:rsidP="00DB464D">
      <w:pPr>
        <w:pStyle w:val="FootnoteText"/>
        <w:jc w:val="both"/>
        <w:rPr>
          <w:sz w:val="18"/>
          <w:szCs w:val="18"/>
          <w:lang w:eastAsia="en-US"/>
        </w:rPr>
      </w:pPr>
      <w:r>
        <w:rPr>
          <w:rStyle w:val="FootnoteReference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 xml:space="preserve">По медицинским показаниям (при предоставлении подтверждающего документа) участник </w:t>
      </w:r>
      <w:r>
        <w:rPr>
          <w:sz w:val="18"/>
          <w:szCs w:val="18"/>
          <w:lang w:eastAsia="en-US"/>
        </w:rPr>
        <w:t>экзаменов</w:t>
      </w:r>
      <w:r w:rsidRPr="00A42BB1">
        <w:rPr>
          <w:sz w:val="18"/>
          <w:szCs w:val="18"/>
          <w:lang w:eastAsia="en-US"/>
        </w:rPr>
        <w:t xml:space="preserve"> может быть освобожден от проверки с использованием металлоискателя.</w:t>
      </w:r>
    </w:p>
    <w:p w:rsidR="00352D3A" w:rsidRDefault="00352D3A" w:rsidP="00DB464D">
      <w:pPr>
        <w:pStyle w:val="FootnoteText"/>
        <w:jc w:val="both"/>
      </w:pPr>
      <w:r w:rsidRPr="00C35978">
        <w:rPr>
          <w:vertAlign w:val="superscript"/>
        </w:rPr>
        <w:t>5</w:t>
      </w:r>
      <w:r>
        <w:t xml:space="preserve"> 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>зать предмет, вызывающий сигнал.</w:t>
      </w:r>
    </w:p>
  </w:footnote>
  <w:footnote w:id="6">
    <w:p w:rsidR="00352D3A" w:rsidRDefault="00352D3A" w:rsidP="00DB464D">
      <w:pPr>
        <w:pStyle w:val="FootnoteTex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D4C"/>
    <w:multiLevelType w:val="hybridMultilevel"/>
    <w:tmpl w:val="4030015A"/>
    <w:lvl w:ilvl="0" w:tplc="7A20A0A6"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4D74095"/>
    <w:multiLevelType w:val="hybridMultilevel"/>
    <w:tmpl w:val="C400D9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9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/>
      </w:rPr>
    </w:lvl>
  </w:abstractNum>
  <w:abstractNum w:abstractNumId="3">
    <w:nsid w:val="1C483EDD"/>
    <w:multiLevelType w:val="hybridMultilevel"/>
    <w:tmpl w:val="17DE04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ED0F4B"/>
    <w:multiLevelType w:val="multilevel"/>
    <w:tmpl w:val="668ECB64"/>
    <w:lvl w:ilvl="0">
      <w:start w:val="1"/>
      <w:numFmt w:val="decimal"/>
      <w:lvlText w:val="%1."/>
      <w:lvlJc w:val="left"/>
      <w:pPr>
        <w:ind w:left="503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503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75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11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11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  <w:rPr>
        <w:rFonts w:cs="Times New Roman" w:hint="default"/>
      </w:rPr>
    </w:lvl>
  </w:abstractNum>
  <w:abstractNum w:abstractNumId="5">
    <w:nsid w:val="2B0171C3"/>
    <w:multiLevelType w:val="hybridMultilevel"/>
    <w:tmpl w:val="33A0CC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D181E49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4C07A0"/>
    <w:multiLevelType w:val="hybridMultilevel"/>
    <w:tmpl w:val="3A460D9A"/>
    <w:lvl w:ilvl="0" w:tplc="1D64C5B4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1567F74"/>
    <w:multiLevelType w:val="hybridMultilevel"/>
    <w:tmpl w:val="CA2A5BE2"/>
    <w:lvl w:ilvl="0" w:tplc="72ACB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7A498B"/>
    <w:multiLevelType w:val="hybridMultilevel"/>
    <w:tmpl w:val="9C8C2CC2"/>
    <w:lvl w:ilvl="0" w:tplc="7A20A0A6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2325666"/>
    <w:multiLevelType w:val="hybridMultilevel"/>
    <w:tmpl w:val="F39EACE0"/>
    <w:lvl w:ilvl="0" w:tplc="D20A835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A19CB"/>
    <w:multiLevelType w:val="hybridMultilevel"/>
    <w:tmpl w:val="809083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7F331B5"/>
    <w:multiLevelType w:val="hybridMultilevel"/>
    <w:tmpl w:val="72325618"/>
    <w:lvl w:ilvl="0" w:tplc="5A3658A8">
      <w:start w:val="1"/>
      <w:numFmt w:val="decimal"/>
      <w:lvlText w:val="%1."/>
      <w:lvlJc w:val="left"/>
      <w:pPr>
        <w:ind w:left="539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61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59" w:hanging="180"/>
      </w:pPr>
      <w:rPr>
        <w:rFonts w:cs="Times New Roman"/>
      </w:rPr>
    </w:lvl>
  </w:abstractNum>
  <w:abstractNum w:abstractNumId="13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4E170AB7"/>
    <w:multiLevelType w:val="hybridMultilevel"/>
    <w:tmpl w:val="718A2DE6"/>
    <w:lvl w:ilvl="0" w:tplc="4BEAD882">
      <w:numFmt w:val="bullet"/>
      <w:lvlText w:val="•"/>
      <w:lvlJc w:val="left"/>
      <w:pPr>
        <w:ind w:left="757" w:hanging="6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E266A6E"/>
    <w:multiLevelType w:val="hybridMultilevel"/>
    <w:tmpl w:val="71540DB2"/>
    <w:lvl w:ilvl="0" w:tplc="CB90DD9C">
      <w:start w:val="1"/>
      <w:numFmt w:val="decimal"/>
      <w:pStyle w:val="Heading1"/>
      <w:lvlText w:val="%1."/>
      <w:lvlJc w:val="left"/>
      <w:pPr>
        <w:ind w:left="369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  <w:rPr>
        <w:rFonts w:cs="Times New Roman"/>
      </w:rPr>
    </w:lvl>
  </w:abstractNum>
  <w:abstractNum w:abstractNumId="16">
    <w:nsid w:val="78831B1A"/>
    <w:multiLevelType w:val="hybridMultilevel"/>
    <w:tmpl w:val="F0082910"/>
    <w:lvl w:ilvl="0" w:tplc="C2CEF6A0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13"/>
  </w:num>
  <w:num w:numId="10">
    <w:abstractNumId w:val="7"/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16"/>
  </w:num>
  <w:num w:numId="14">
    <w:abstractNumId w:val="10"/>
  </w:num>
  <w:num w:numId="15">
    <w:abstractNumId w:val="2"/>
  </w:num>
  <w:num w:numId="16">
    <w:abstractNumId w:val="12"/>
  </w:num>
  <w:num w:numId="17">
    <w:abstractNumId w:val="1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95C"/>
    <w:rsid w:val="00003D5E"/>
    <w:rsid w:val="00015347"/>
    <w:rsid w:val="000166B4"/>
    <w:rsid w:val="000243B1"/>
    <w:rsid w:val="0002635C"/>
    <w:rsid w:val="0003208D"/>
    <w:rsid w:val="0003524F"/>
    <w:rsid w:val="00044ADB"/>
    <w:rsid w:val="00045266"/>
    <w:rsid w:val="00046398"/>
    <w:rsid w:val="00050E55"/>
    <w:rsid w:val="00051192"/>
    <w:rsid w:val="000512AD"/>
    <w:rsid w:val="0005257B"/>
    <w:rsid w:val="000534D6"/>
    <w:rsid w:val="00055041"/>
    <w:rsid w:val="00061010"/>
    <w:rsid w:val="00072D08"/>
    <w:rsid w:val="0009060E"/>
    <w:rsid w:val="000A787A"/>
    <w:rsid w:val="000B5437"/>
    <w:rsid w:val="000B7063"/>
    <w:rsid w:val="000D0CD7"/>
    <w:rsid w:val="000D201B"/>
    <w:rsid w:val="000D3DA1"/>
    <w:rsid w:val="000E0328"/>
    <w:rsid w:val="000E4602"/>
    <w:rsid w:val="000E5580"/>
    <w:rsid w:val="000F011E"/>
    <w:rsid w:val="000F2837"/>
    <w:rsid w:val="000F3BDB"/>
    <w:rsid w:val="00111939"/>
    <w:rsid w:val="00111D5B"/>
    <w:rsid w:val="00125DB4"/>
    <w:rsid w:val="0012641E"/>
    <w:rsid w:val="001328FD"/>
    <w:rsid w:val="00133379"/>
    <w:rsid w:val="00141CEF"/>
    <w:rsid w:val="001439B6"/>
    <w:rsid w:val="00152A84"/>
    <w:rsid w:val="0015521B"/>
    <w:rsid w:val="00160F11"/>
    <w:rsid w:val="0016254B"/>
    <w:rsid w:val="00177844"/>
    <w:rsid w:val="00190F97"/>
    <w:rsid w:val="00192CA9"/>
    <w:rsid w:val="00196CA5"/>
    <w:rsid w:val="001A37DB"/>
    <w:rsid w:val="001B2E43"/>
    <w:rsid w:val="001B42B6"/>
    <w:rsid w:val="001C53D5"/>
    <w:rsid w:val="001E2303"/>
    <w:rsid w:val="001E41F7"/>
    <w:rsid w:val="001E65D3"/>
    <w:rsid w:val="001F089C"/>
    <w:rsid w:val="001F2A5B"/>
    <w:rsid w:val="001F3121"/>
    <w:rsid w:val="001F3246"/>
    <w:rsid w:val="002120BB"/>
    <w:rsid w:val="0022240C"/>
    <w:rsid w:val="002242BF"/>
    <w:rsid w:val="00227B8B"/>
    <w:rsid w:val="00231D89"/>
    <w:rsid w:val="00231E1A"/>
    <w:rsid w:val="00233C82"/>
    <w:rsid w:val="00236473"/>
    <w:rsid w:val="00247548"/>
    <w:rsid w:val="0025402C"/>
    <w:rsid w:val="002735CC"/>
    <w:rsid w:val="00284B95"/>
    <w:rsid w:val="002A0ACC"/>
    <w:rsid w:val="002B3D6C"/>
    <w:rsid w:val="002B7232"/>
    <w:rsid w:val="002B7836"/>
    <w:rsid w:val="002C2009"/>
    <w:rsid w:val="002D1A9F"/>
    <w:rsid w:val="002E4807"/>
    <w:rsid w:val="002E5A06"/>
    <w:rsid w:val="0030119F"/>
    <w:rsid w:val="003041D6"/>
    <w:rsid w:val="003078BE"/>
    <w:rsid w:val="003118AE"/>
    <w:rsid w:val="00311FF0"/>
    <w:rsid w:val="003124D1"/>
    <w:rsid w:val="00316861"/>
    <w:rsid w:val="0032204B"/>
    <w:rsid w:val="00325979"/>
    <w:rsid w:val="003317D4"/>
    <w:rsid w:val="00333DBC"/>
    <w:rsid w:val="00345D66"/>
    <w:rsid w:val="00347B9E"/>
    <w:rsid w:val="00352D3A"/>
    <w:rsid w:val="0035396E"/>
    <w:rsid w:val="003625E7"/>
    <w:rsid w:val="00366650"/>
    <w:rsid w:val="00381F72"/>
    <w:rsid w:val="00384D66"/>
    <w:rsid w:val="0039484F"/>
    <w:rsid w:val="0039776C"/>
    <w:rsid w:val="003A04DC"/>
    <w:rsid w:val="003A2E8E"/>
    <w:rsid w:val="003A56CD"/>
    <w:rsid w:val="003A5D5D"/>
    <w:rsid w:val="003B2CB0"/>
    <w:rsid w:val="003B565C"/>
    <w:rsid w:val="003C0382"/>
    <w:rsid w:val="003C301E"/>
    <w:rsid w:val="004120B3"/>
    <w:rsid w:val="004152F7"/>
    <w:rsid w:val="004164A4"/>
    <w:rsid w:val="00450BBF"/>
    <w:rsid w:val="00451886"/>
    <w:rsid w:val="00454DC7"/>
    <w:rsid w:val="00455080"/>
    <w:rsid w:val="0046092C"/>
    <w:rsid w:val="00460E51"/>
    <w:rsid w:val="00462569"/>
    <w:rsid w:val="004627F9"/>
    <w:rsid w:val="00464246"/>
    <w:rsid w:val="00464B53"/>
    <w:rsid w:val="00465C73"/>
    <w:rsid w:val="00465DD2"/>
    <w:rsid w:val="00473FD3"/>
    <w:rsid w:val="00477462"/>
    <w:rsid w:val="0049673B"/>
    <w:rsid w:val="004A55B0"/>
    <w:rsid w:val="004A69A9"/>
    <w:rsid w:val="004B5A10"/>
    <w:rsid w:val="004C25C4"/>
    <w:rsid w:val="004C6740"/>
    <w:rsid w:val="004D306B"/>
    <w:rsid w:val="004E070A"/>
    <w:rsid w:val="004E2DF1"/>
    <w:rsid w:val="004E4CC8"/>
    <w:rsid w:val="004F12F4"/>
    <w:rsid w:val="004F1AE6"/>
    <w:rsid w:val="004F315C"/>
    <w:rsid w:val="004F79CB"/>
    <w:rsid w:val="00503404"/>
    <w:rsid w:val="00506287"/>
    <w:rsid w:val="00511557"/>
    <w:rsid w:val="005122B4"/>
    <w:rsid w:val="00516D76"/>
    <w:rsid w:val="00523252"/>
    <w:rsid w:val="005251FD"/>
    <w:rsid w:val="00527B1B"/>
    <w:rsid w:val="005309A5"/>
    <w:rsid w:val="005415CA"/>
    <w:rsid w:val="00541DA5"/>
    <w:rsid w:val="00557BD9"/>
    <w:rsid w:val="00560D3A"/>
    <w:rsid w:val="00562B10"/>
    <w:rsid w:val="0056699C"/>
    <w:rsid w:val="00567E83"/>
    <w:rsid w:val="00571025"/>
    <w:rsid w:val="0057362A"/>
    <w:rsid w:val="00577A9D"/>
    <w:rsid w:val="00580B89"/>
    <w:rsid w:val="005816FF"/>
    <w:rsid w:val="00585A69"/>
    <w:rsid w:val="00587920"/>
    <w:rsid w:val="00592A30"/>
    <w:rsid w:val="00592B3E"/>
    <w:rsid w:val="005957CE"/>
    <w:rsid w:val="005A2A50"/>
    <w:rsid w:val="005C0F6D"/>
    <w:rsid w:val="005C32B1"/>
    <w:rsid w:val="005D000C"/>
    <w:rsid w:val="005D63C5"/>
    <w:rsid w:val="005D75FC"/>
    <w:rsid w:val="005E24C1"/>
    <w:rsid w:val="00606B90"/>
    <w:rsid w:val="00623987"/>
    <w:rsid w:val="0062446F"/>
    <w:rsid w:val="00632175"/>
    <w:rsid w:val="00635651"/>
    <w:rsid w:val="0064158F"/>
    <w:rsid w:val="0064516E"/>
    <w:rsid w:val="006505A2"/>
    <w:rsid w:val="006557A9"/>
    <w:rsid w:val="00656430"/>
    <w:rsid w:val="006601BC"/>
    <w:rsid w:val="006609E1"/>
    <w:rsid w:val="00664206"/>
    <w:rsid w:val="00666850"/>
    <w:rsid w:val="00685D4B"/>
    <w:rsid w:val="006A0F26"/>
    <w:rsid w:val="006A57B8"/>
    <w:rsid w:val="006A6FBE"/>
    <w:rsid w:val="006B1C85"/>
    <w:rsid w:val="006C6FCC"/>
    <w:rsid w:val="006E5228"/>
    <w:rsid w:val="006F20F5"/>
    <w:rsid w:val="006F5324"/>
    <w:rsid w:val="00700159"/>
    <w:rsid w:val="00717513"/>
    <w:rsid w:val="00722157"/>
    <w:rsid w:val="00732B40"/>
    <w:rsid w:val="00735B4D"/>
    <w:rsid w:val="007371B4"/>
    <w:rsid w:val="00737AE9"/>
    <w:rsid w:val="00746DDB"/>
    <w:rsid w:val="00751C5B"/>
    <w:rsid w:val="007675A2"/>
    <w:rsid w:val="00781259"/>
    <w:rsid w:val="00781903"/>
    <w:rsid w:val="00787C59"/>
    <w:rsid w:val="007918FF"/>
    <w:rsid w:val="00792092"/>
    <w:rsid w:val="00797AE0"/>
    <w:rsid w:val="007A0398"/>
    <w:rsid w:val="007A3AE6"/>
    <w:rsid w:val="007A4E16"/>
    <w:rsid w:val="007A5F42"/>
    <w:rsid w:val="007B74AF"/>
    <w:rsid w:val="007D52F2"/>
    <w:rsid w:val="007E2D8B"/>
    <w:rsid w:val="007E7B76"/>
    <w:rsid w:val="0080279F"/>
    <w:rsid w:val="00803C8F"/>
    <w:rsid w:val="00803F8F"/>
    <w:rsid w:val="00806BD7"/>
    <w:rsid w:val="008130F3"/>
    <w:rsid w:val="00813418"/>
    <w:rsid w:val="00822F7E"/>
    <w:rsid w:val="00826753"/>
    <w:rsid w:val="00835276"/>
    <w:rsid w:val="0083748F"/>
    <w:rsid w:val="00845E0E"/>
    <w:rsid w:val="008470CE"/>
    <w:rsid w:val="0084763D"/>
    <w:rsid w:val="00847EBA"/>
    <w:rsid w:val="00855363"/>
    <w:rsid w:val="008617CD"/>
    <w:rsid w:val="008647AB"/>
    <w:rsid w:val="00864ACD"/>
    <w:rsid w:val="00864D22"/>
    <w:rsid w:val="00865827"/>
    <w:rsid w:val="0086715F"/>
    <w:rsid w:val="0087707E"/>
    <w:rsid w:val="00883B5A"/>
    <w:rsid w:val="008849D7"/>
    <w:rsid w:val="00890117"/>
    <w:rsid w:val="0089212D"/>
    <w:rsid w:val="00894704"/>
    <w:rsid w:val="008A1ACD"/>
    <w:rsid w:val="008A1D27"/>
    <w:rsid w:val="008A7145"/>
    <w:rsid w:val="008A7935"/>
    <w:rsid w:val="008B5710"/>
    <w:rsid w:val="008C4738"/>
    <w:rsid w:val="008D167C"/>
    <w:rsid w:val="008D5EC1"/>
    <w:rsid w:val="008E624D"/>
    <w:rsid w:val="008F2502"/>
    <w:rsid w:val="008F26D3"/>
    <w:rsid w:val="00900F36"/>
    <w:rsid w:val="00906326"/>
    <w:rsid w:val="00907DBB"/>
    <w:rsid w:val="00910F97"/>
    <w:rsid w:val="00912534"/>
    <w:rsid w:val="00916F5B"/>
    <w:rsid w:val="009226AB"/>
    <w:rsid w:val="0094635B"/>
    <w:rsid w:val="00954DAF"/>
    <w:rsid w:val="00960476"/>
    <w:rsid w:val="009647ED"/>
    <w:rsid w:val="00973265"/>
    <w:rsid w:val="00974F35"/>
    <w:rsid w:val="00981112"/>
    <w:rsid w:val="00983A22"/>
    <w:rsid w:val="00983C54"/>
    <w:rsid w:val="00984265"/>
    <w:rsid w:val="00986850"/>
    <w:rsid w:val="0098697C"/>
    <w:rsid w:val="00987251"/>
    <w:rsid w:val="00987661"/>
    <w:rsid w:val="0099144E"/>
    <w:rsid w:val="00991D92"/>
    <w:rsid w:val="00992C92"/>
    <w:rsid w:val="009B0FD7"/>
    <w:rsid w:val="009B3508"/>
    <w:rsid w:val="009C41A6"/>
    <w:rsid w:val="009C4D44"/>
    <w:rsid w:val="009C6BCD"/>
    <w:rsid w:val="009D66AE"/>
    <w:rsid w:val="009E2833"/>
    <w:rsid w:val="009F506B"/>
    <w:rsid w:val="00A01C78"/>
    <w:rsid w:val="00A0233B"/>
    <w:rsid w:val="00A178C3"/>
    <w:rsid w:val="00A20D67"/>
    <w:rsid w:val="00A2518F"/>
    <w:rsid w:val="00A34816"/>
    <w:rsid w:val="00A4136F"/>
    <w:rsid w:val="00A421DC"/>
    <w:rsid w:val="00A42BB1"/>
    <w:rsid w:val="00A43192"/>
    <w:rsid w:val="00A6348C"/>
    <w:rsid w:val="00A63936"/>
    <w:rsid w:val="00A72C6E"/>
    <w:rsid w:val="00A77224"/>
    <w:rsid w:val="00A77671"/>
    <w:rsid w:val="00A85412"/>
    <w:rsid w:val="00A919B5"/>
    <w:rsid w:val="00A94C20"/>
    <w:rsid w:val="00A9676E"/>
    <w:rsid w:val="00AB57B3"/>
    <w:rsid w:val="00AB743E"/>
    <w:rsid w:val="00AC6DC6"/>
    <w:rsid w:val="00AC7135"/>
    <w:rsid w:val="00AD5168"/>
    <w:rsid w:val="00AD72B0"/>
    <w:rsid w:val="00AE0D0A"/>
    <w:rsid w:val="00AF1BCF"/>
    <w:rsid w:val="00AF5EEF"/>
    <w:rsid w:val="00B1536F"/>
    <w:rsid w:val="00B25766"/>
    <w:rsid w:val="00B25902"/>
    <w:rsid w:val="00B2748C"/>
    <w:rsid w:val="00B27899"/>
    <w:rsid w:val="00B301B5"/>
    <w:rsid w:val="00B30A8A"/>
    <w:rsid w:val="00B35465"/>
    <w:rsid w:val="00B35D95"/>
    <w:rsid w:val="00B43296"/>
    <w:rsid w:val="00B45270"/>
    <w:rsid w:val="00B47141"/>
    <w:rsid w:val="00B50D32"/>
    <w:rsid w:val="00B50DDF"/>
    <w:rsid w:val="00B57D75"/>
    <w:rsid w:val="00B61F91"/>
    <w:rsid w:val="00B62F56"/>
    <w:rsid w:val="00B63734"/>
    <w:rsid w:val="00B64CA5"/>
    <w:rsid w:val="00B66A38"/>
    <w:rsid w:val="00B676D2"/>
    <w:rsid w:val="00B7126E"/>
    <w:rsid w:val="00B76774"/>
    <w:rsid w:val="00B777C6"/>
    <w:rsid w:val="00B9535D"/>
    <w:rsid w:val="00B9589B"/>
    <w:rsid w:val="00B97468"/>
    <w:rsid w:val="00BB30CF"/>
    <w:rsid w:val="00BB7EAE"/>
    <w:rsid w:val="00BC60D9"/>
    <w:rsid w:val="00BE715F"/>
    <w:rsid w:val="00BF1D90"/>
    <w:rsid w:val="00BF71D6"/>
    <w:rsid w:val="00C01681"/>
    <w:rsid w:val="00C043FC"/>
    <w:rsid w:val="00C04A46"/>
    <w:rsid w:val="00C055EA"/>
    <w:rsid w:val="00C1352E"/>
    <w:rsid w:val="00C16400"/>
    <w:rsid w:val="00C200C5"/>
    <w:rsid w:val="00C208A4"/>
    <w:rsid w:val="00C30F4E"/>
    <w:rsid w:val="00C3566C"/>
    <w:rsid w:val="00C35978"/>
    <w:rsid w:val="00C35EE2"/>
    <w:rsid w:val="00C40256"/>
    <w:rsid w:val="00C57633"/>
    <w:rsid w:val="00C70797"/>
    <w:rsid w:val="00C72C40"/>
    <w:rsid w:val="00C7369B"/>
    <w:rsid w:val="00C74E29"/>
    <w:rsid w:val="00C8070C"/>
    <w:rsid w:val="00C97EB4"/>
    <w:rsid w:val="00CA0B3D"/>
    <w:rsid w:val="00CB5A86"/>
    <w:rsid w:val="00CB7D01"/>
    <w:rsid w:val="00CC056D"/>
    <w:rsid w:val="00CC341B"/>
    <w:rsid w:val="00CC6204"/>
    <w:rsid w:val="00CC63C6"/>
    <w:rsid w:val="00CD068E"/>
    <w:rsid w:val="00CD55C5"/>
    <w:rsid w:val="00CD595C"/>
    <w:rsid w:val="00CF1C1F"/>
    <w:rsid w:val="00CF1EAC"/>
    <w:rsid w:val="00CF2194"/>
    <w:rsid w:val="00CF4288"/>
    <w:rsid w:val="00CF4498"/>
    <w:rsid w:val="00CF6F6C"/>
    <w:rsid w:val="00CF7745"/>
    <w:rsid w:val="00D003A4"/>
    <w:rsid w:val="00D02AD9"/>
    <w:rsid w:val="00D07F1A"/>
    <w:rsid w:val="00D10E2B"/>
    <w:rsid w:val="00D16CED"/>
    <w:rsid w:val="00D20E9F"/>
    <w:rsid w:val="00D24EC7"/>
    <w:rsid w:val="00D271D0"/>
    <w:rsid w:val="00D32E11"/>
    <w:rsid w:val="00D33060"/>
    <w:rsid w:val="00D43D66"/>
    <w:rsid w:val="00D52B2B"/>
    <w:rsid w:val="00D54D48"/>
    <w:rsid w:val="00D56FF4"/>
    <w:rsid w:val="00D605A2"/>
    <w:rsid w:val="00D613D7"/>
    <w:rsid w:val="00D61C44"/>
    <w:rsid w:val="00D6394D"/>
    <w:rsid w:val="00D74995"/>
    <w:rsid w:val="00D81123"/>
    <w:rsid w:val="00D81679"/>
    <w:rsid w:val="00D86BC9"/>
    <w:rsid w:val="00D86F74"/>
    <w:rsid w:val="00D97695"/>
    <w:rsid w:val="00DA37A4"/>
    <w:rsid w:val="00DB41B4"/>
    <w:rsid w:val="00DB464D"/>
    <w:rsid w:val="00DB6FE4"/>
    <w:rsid w:val="00DC5BA3"/>
    <w:rsid w:val="00DC6F1A"/>
    <w:rsid w:val="00DD18C5"/>
    <w:rsid w:val="00DE37CE"/>
    <w:rsid w:val="00DE4BD0"/>
    <w:rsid w:val="00DE7AE5"/>
    <w:rsid w:val="00DF146D"/>
    <w:rsid w:val="00DF4B0D"/>
    <w:rsid w:val="00E148C3"/>
    <w:rsid w:val="00E1619B"/>
    <w:rsid w:val="00E20065"/>
    <w:rsid w:val="00E24EC8"/>
    <w:rsid w:val="00E25CC4"/>
    <w:rsid w:val="00E37439"/>
    <w:rsid w:val="00E42256"/>
    <w:rsid w:val="00E42BB8"/>
    <w:rsid w:val="00E51F76"/>
    <w:rsid w:val="00E62448"/>
    <w:rsid w:val="00E71599"/>
    <w:rsid w:val="00E72B80"/>
    <w:rsid w:val="00E7396D"/>
    <w:rsid w:val="00E765B6"/>
    <w:rsid w:val="00E9776D"/>
    <w:rsid w:val="00EA18D4"/>
    <w:rsid w:val="00EA78F4"/>
    <w:rsid w:val="00EB0F2B"/>
    <w:rsid w:val="00EB28D0"/>
    <w:rsid w:val="00EC2F08"/>
    <w:rsid w:val="00EE16F0"/>
    <w:rsid w:val="00EF03F7"/>
    <w:rsid w:val="00F008AC"/>
    <w:rsid w:val="00F11562"/>
    <w:rsid w:val="00F168AF"/>
    <w:rsid w:val="00F214E3"/>
    <w:rsid w:val="00F23A07"/>
    <w:rsid w:val="00F260B2"/>
    <w:rsid w:val="00F30FB2"/>
    <w:rsid w:val="00F37722"/>
    <w:rsid w:val="00F437CE"/>
    <w:rsid w:val="00F55088"/>
    <w:rsid w:val="00F55A7E"/>
    <w:rsid w:val="00F56B82"/>
    <w:rsid w:val="00F60DEE"/>
    <w:rsid w:val="00F67109"/>
    <w:rsid w:val="00F70702"/>
    <w:rsid w:val="00F72D86"/>
    <w:rsid w:val="00F750BD"/>
    <w:rsid w:val="00F77EFF"/>
    <w:rsid w:val="00F822F8"/>
    <w:rsid w:val="00F829A7"/>
    <w:rsid w:val="00F82F0A"/>
    <w:rsid w:val="00F91C3F"/>
    <w:rsid w:val="00F969E1"/>
    <w:rsid w:val="00FA0437"/>
    <w:rsid w:val="00FB0178"/>
    <w:rsid w:val="00FB641E"/>
    <w:rsid w:val="00FC11F8"/>
    <w:rsid w:val="00FC3743"/>
    <w:rsid w:val="00FD0448"/>
    <w:rsid w:val="00FD06A9"/>
    <w:rsid w:val="00FD2AE5"/>
    <w:rsid w:val="00FD62B2"/>
    <w:rsid w:val="00FD729E"/>
    <w:rsid w:val="00FE1B8B"/>
    <w:rsid w:val="00FE5213"/>
    <w:rsid w:val="00FE7455"/>
    <w:rsid w:val="00FF1C2B"/>
    <w:rsid w:val="00FF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C32B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A20D67"/>
    <w:pPr>
      <w:keepNext/>
      <w:keepLines/>
      <w:numPr>
        <w:numId w:val="17"/>
      </w:numPr>
      <w:spacing w:before="120" w:after="120" w:line="240" w:lineRule="auto"/>
      <w:ind w:left="2268" w:hanging="425"/>
      <w:outlineLvl w:val="0"/>
    </w:pPr>
    <w:rPr>
      <w:rFonts w:ascii="Times New Roman" w:eastAsia="Times New Roman" w:hAnsi="Times New Roman"/>
      <w:b/>
      <w:bCs/>
      <w:sz w:val="28"/>
      <w:szCs w:val="26"/>
      <w:lang w:eastAsia="ru-RU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E25CC4"/>
    <w:pPr>
      <w:keepNext/>
      <w:keepLines/>
      <w:spacing w:before="120" w:after="120" w:line="240" w:lineRule="auto"/>
      <w:ind w:firstLine="851"/>
      <w:outlineLvl w:val="1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0D67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25CC4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Заголовок 21"/>
    <w:basedOn w:val="Normal"/>
    <w:next w:val="Normal"/>
    <w:uiPriority w:val="99"/>
    <w:semiHidden/>
    <w:locked/>
    <w:rsid w:val="00CD595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CD59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D595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D595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595C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595C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D59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595C"/>
    <w:rPr>
      <w:rFonts w:ascii="Tahoma" w:eastAsia="Times New Roman" w:hAnsi="Tahoma" w:cs="Times New Roman"/>
      <w:sz w:val="16"/>
      <w:szCs w:val="16"/>
    </w:rPr>
  </w:style>
  <w:style w:type="paragraph" w:customStyle="1" w:styleId="10">
    <w:name w:val="Абзац списка1"/>
    <w:basedOn w:val="Normal"/>
    <w:uiPriority w:val="99"/>
    <w:rsid w:val="00CD595C"/>
    <w:pPr>
      <w:ind w:left="720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semiHidden/>
    <w:rsid w:val="00CD59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CD595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CD59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D595C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D5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595C"/>
    <w:rPr>
      <w:b/>
      <w:bCs/>
    </w:rPr>
  </w:style>
  <w:style w:type="paragraph" w:styleId="Revision">
    <w:name w:val="Revision"/>
    <w:hidden/>
    <w:uiPriority w:val="99"/>
    <w:semiHidden/>
    <w:rsid w:val="00CD595C"/>
    <w:rPr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A421DC"/>
    <w:pPr>
      <w:spacing w:before="480"/>
      <w:outlineLvl w:val="9"/>
    </w:pPr>
    <w:rPr>
      <w:color w:val="365F91"/>
      <w:szCs w:val="28"/>
    </w:rPr>
  </w:style>
  <w:style w:type="paragraph" w:styleId="TOC1">
    <w:name w:val="toc 1"/>
    <w:basedOn w:val="Normal"/>
    <w:next w:val="Normal"/>
    <w:autoRedefine/>
    <w:uiPriority w:val="99"/>
    <w:rsid w:val="004C25C4"/>
    <w:pPr>
      <w:tabs>
        <w:tab w:val="left" w:pos="426"/>
        <w:tab w:val="right" w:leader="dot" w:pos="9629"/>
      </w:tabs>
      <w:spacing w:after="0" w:line="240" w:lineRule="auto"/>
      <w:ind w:left="426" w:hanging="426"/>
    </w:pPr>
    <w:rPr>
      <w:rFonts w:ascii="Times New Roman" w:hAnsi="Times New Roman"/>
      <w:b/>
      <w:sz w:val="26"/>
    </w:rPr>
  </w:style>
  <w:style w:type="paragraph" w:styleId="FootnoteText">
    <w:name w:val="footnote text"/>
    <w:basedOn w:val="Normal"/>
    <w:link w:val="FootnoteTextChar"/>
    <w:uiPriority w:val="99"/>
    <w:rsid w:val="00CD595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D59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CD595C"/>
    <w:rPr>
      <w:rFonts w:cs="Times New Roman"/>
      <w:vertAlign w:val="superscript"/>
    </w:rPr>
  </w:style>
  <w:style w:type="character" w:customStyle="1" w:styleId="210">
    <w:name w:val="Заголовок 2 Знак1"/>
    <w:basedOn w:val="DefaultParagraphFont"/>
    <w:uiPriority w:val="99"/>
    <w:semiHidden/>
    <w:rsid w:val="00CD595C"/>
    <w:rPr>
      <w:rFonts w:ascii="Cambria" w:hAnsi="Cambria" w:cs="Times New Roman"/>
      <w:b/>
      <w:bCs/>
      <w:color w:val="4F81BD"/>
      <w:sz w:val="26"/>
      <w:szCs w:val="26"/>
    </w:rPr>
  </w:style>
  <w:style w:type="paragraph" w:styleId="TOC2">
    <w:name w:val="toc 2"/>
    <w:basedOn w:val="Normal"/>
    <w:next w:val="Normal"/>
    <w:autoRedefine/>
    <w:uiPriority w:val="99"/>
    <w:rsid w:val="000E5580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3B2CB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p1">
    <w:name w:val="p1"/>
    <w:basedOn w:val="Normal"/>
    <w:uiPriority w:val="99"/>
    <w:rsid w:val="00A421DC"/>
    <w:pPr>
      <w:spacing w:after="0" w:line="240" w:lineRule="auto"/>
      <w:ind w:firstLine="630"/>
      <w:jc w:val="both"/>
    </w:pPr>
    <w:rPr>
      <w:rFonts w:ascii="Times New Roman" w:hAnsi="Times New Roman"/>
      <w:sz w:val="21"/>
      <w:szCs w:val="21"/>
      <w:lang w:eastAsia="ru-RU"/>
    </w:rPr>
  </w:style>
  <w:style w:type="character" w:customStyle="1" w:styleId="s1">
    <w:name w:val="s1"/>
    <w:basedOn w:val="DefaultParagraphFont"/>
    <w:uiPriority w:val="99"/>
    <w:rsid w:val="00A421DC"/>
    <w:rPr>
      <w:rFonts w:ascii="Times New Roman" w:hAnsi="Times New Roman" w:cs="Times New Roman"/>
      <w:sz w:val="28"/>
      <w:szCs w:val="28"/>
    </w:rPr>
  </w:style>
  <w:style w:type="paragraph" w:customStyle="1" w:styleId="1">
    <w:name w:val="МР заголовок1"/>
    <w:basedOn w:val="ListParagraph"/>
    <w:next w:val="2"/>
    <w:link w:val="11"/>
    <w:uiPriority w:val="99"/>
    <w:rsid w:val="009B0FD7"/>
    <w:pPr>
      <w:keepNext/>
      <w:keepLines/>
      <w:pageBreakBefore/>
      <w:numPr>
        <w:numId w:val="15"/>
      </w:numPr>
      <w:spacing w:after="120" w:line="240" w:lineRule="auto"/>
      <w:ind w:left="357" w:hanging="357"/>
      <w:outlineLvl w:val="0"/>
    </w:pPr>
    <w:rPr>
      <w:rFonts w:ascii="Times New Roman" w:hAnsi="Times New Roman"/>
      <w:b/>
      <w:sz w:val="32"/>
      <w:szCs w:val="28"/>
    </w:rPr>
  </w:style>
  <w:style w:type="paragraph" w:customStyle="1" w:styleId="2">
    <w:name w:val="МР заголовок2"/>
    <w:basedOn w:val="ListParagraph"/>
    <w:next w:val="Normal"/>
    <w:link w:val="20"/>
    <w:uiPriority w:val="99"/>
    <w:rsid w:val="009B0FD7"/>
    <w:pPr>
      <w:keepNext/>
      <w:keepLines/>
      <w:numPr>
        <w:ilvl w:val="1"/>
        <w:numId w:val="15"/>
      </w:numPr>
      <w:spacing w:before="120" w:after="120" w:line="240" w:lineRule="auto"/>
      <w:ind w:left="788" w:hanging="431"/>
      <w:outlineLvl w:val="1"/>
    </w:pPr>
    <w:rPr>
      <w:rFonts w:ascii="Times New Roman" w:hAnsi="Times New Roman"/>
      <w:b/>
      <w:sz w:val="28"/>
      <w:szCs w:val="28"/>
    </w:rPr>
  </w:style>
  <w:style w:type="character" w:customStyle="1" w:styleId="11">
    <w:name w:val="МР заголовок1 Знак"/>
    <w:basedOn w:val="DefaultParagraphFont"/>
    <w:link w:val="1"/>
    <w:uiPriority w:val="99"/>
    <w:locked/>
    <w:rsid w:val="009B0FD7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МР заголовок2 Знак"/>
    <w:basedOn w:val="DefaultParagraphFont"/>
    <w:link w:val="2"/>
    <w:uiPriority w:val="99"/>
    <w:locked/>
    <w:rsid w:val="009B0FD7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7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48</Pages>
  <Words>17383</Words>
  <Characters>-32766</Characters>
  <Application>Microsoft Office Outlook</Application>
  <DocSecurity>0</DocSecurity>
  <Lines>0</Lines>
  <Paragraphs>0</Paragraphs>
  <ScaleCrop>false</ScaleCrop>
  <Company>Рособрнадзор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 к письму </dc:title>
  <dc:subject/>
  <dc:creator>Бугулова Нино Нодаровна</dc:creator>
  <cp:keywords/>
  <dc:description/>
  <cp:lastModifiedBy>Наталья</cp:lastModifiedBy>
  <cp:revision>2</cp:revision>
  <cp:lastPrinted>2018-04-26T15:03:00Z</cp:lastPrinted>
  <dcterms:created xsi:type="dcterms:W3CDTF">2019-01-10T13:47:00Z</dcterms:created>
  <dcterms:modified xsi:type="dcterms:W3CDTF">2019-01-10T13:47:00Z</dcterms:modified>
</cp:coreProperties>
</file>