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МУНИЦИПАЛЬНОЕ  БЮДЖЕТНОЕ ОБЩЕОБРАЗОВАТЕЛЬНОЕ УЧРЕЖДЕНИЕ</w:t>
      </w:r>
    </w:p>
    <w:p w:rsidR="00B637C1" w:rsidRPr="00B637C1" w:rsidRDefault="00B637C1" w:rsidP="00B637C1">
      <w:pPr>
        <w:pStyle w:val="P1"/>
        <w:rPr>
          <w:rFonts w:cs="Times New Roman"/>
          <w:sz w:val="27"/>
          <w:szCs w:val="27"/>
        </w:rPr>
      </w:pPr>
      <w:r w:rsidRPr="00B637C1">
        <w:rPr>
          <w:rFonts w:cs="Times New Roman"/>
          <w:sz w:val="27"/>
          <w:szCs w:val="27"/>
        </w:rPr>
        <w:t>КРЮКОВСКАЯ СРЕДНЯЯ ОБЩЕОБРАЗОВАТЕЛЬНАЯ ШКОЛА</w:t>
      </w: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  <w:gridCol w:w="4536"/>
      </w:tblGrid>
      <w:tr w:rsidR="00B637C1" w:rsidRPr="00B34FE9" w:rsidTr="00B637C1">
        <w:tc>
          <w:tcPr>
            <w:tcW w:w="2376" w:type="dxa"/>
          </w:tcPr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37C1" w:rsidRPr="00B34FE9" w:rsidRDefault="00B637C1" w:rsidP="00B6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Директор  МБОУ Крюковской СОШ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 от  </w:t>
            </w:r>
            <w:r w:rsidRPr="002836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F4B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362E">
              <w:rPr>
                <w:rFonts w:ascii="Times New Roman" w:hAnsi="Times New Roman"/>
                <w:color w:val="000000"/>
                <w:sz w:val="24"/>
                <w:szCs w:val="24"/>
              </w:rPr>
              <w:t>.08.20</w:t>
            </w:r>
            <w:r w:rsidR="0028362E" w:rsidRPr="002836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F4B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№   </w:t>
            </w:r>
            <w:r w:rsidR="001F4B2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Pr="00C42864">
              <w:rPr>
                <w:rFonts w:ascii="Times New Roman" w:hAnsi="Times New Roman"/>
                <w:color w:val="000000"/>
                <w:sz w:val="24"/>
                <w:szCs w:val="24"/>
              </w:rPr>
              <w:t>-ОД</w:t>
            </w:r>
          </w:p>
          <w:p w:rsidR="00B637C1" w:rsidRPr="00B34FE9" w:rsidRDefault="00B637C1" w:rsidP="00B637C1">
            <w:pPr>
              <w:rPr>
                <w:rFonts w:ascii="Times New Roman" w:hAnsi="Times New Roman"/>
                <w:sz w:val="24"/>
                <w:szCs w:val="24"/>
              </w:rPr>
            </w:pPr>
            <w:r w:rsidRPr="00B34FE9">
              <w:rPr>
                <w:rFonts w:ascii="Times New Roman" w:hAnsi="Times New Roman"/>
                <w:color w:val="000000"/>
                <w:sz w:val="24"/>
                <w:szCs w:val="24"/>
              </w:rPr>
              <w:t>_______________    Г.А. Молчанова</w:t>
            </w:r>
          </w:p>
        </w:tc>
      </w:tr>
    </w:tbl>
    <w:p w:rsidR="00B637C1" w:rsidRDefault="00B637C1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0A05" w:rsidRDefault="00DD0A0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484C" w:rsidRDefault="0016484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637C1" w:rsidRPr="00B34FE9" w:rsidRDefault="00B637C1" w:rsidP="00B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FE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37C1" w:rsidRPr="0016484C" w:rsidRDefault="00B63BF2" w:rsidP="00B637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____</w:t>
      </w:r>
      <w:r w:rsidR="00B637C1" w:rsidRPr="0016484C">
        <w:rPr>
          <w:rFonts w:ascii="Times New Roman" w:hAnsi="Times New Roman"/>
          <w:b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литературе__</w:t>
      </w:r>
      <w:r w:rsidR="0016484C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637C1" w:rsidRDefault="00B637C1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(учебный предмет, курс)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A05" w:rsidRDefault="00DD0A05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  <w:u w:val="single"/>
        </w:rPr>
        <w:t xml:space="preserve">основное общее  образование  </w:t>
      </w:r>
      <w:r w:rsidR="00AC33AC">
        <w:rPr>
          <w:rFonts w:ascii="Times New Roman" w:hAnsi="Times New Roman"/>
          <w:sz w:val="28"/>
          <w:szCs w:val="28"/>
          <w:u w:val="single"/>
        </w:rPr>
        <w:t>8</w:t>
      </w:r>
      <w:r w:rsidRPr="00B34FE9">
        <w:rPr>
          <w:rFonts w:ascii="Times New Roman" w:hAnsi="Times New Roman"/>
          <w:sz w:val="28"/>
          <w:szCs w:val="28"/>
          <w:u w:val="single"/>
        </w:rPr>
        <w:t xml:space="preserve"> класс________________  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:rsidR="0016484C" w:rsidRDefault="0016484C" w:rsidP="0016484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Количество </w:t>
      </w:r>
      <w:r w:rsidRPr="00686A9C">
        <w:rPr>
          <w:rFonts w:ascii="Times New Roman" w:hAnsi="Times New Roman"/>
          <w:sz w:val="28"/>
          <w:szCs w:val="28"/>
        </w:rPr>
        <w:t xml:space="preserve">часов  </w:t>
      </w:r>
      <w:r w:rsidR="005E5AFC">
        <w:rPr>
          <w:rFonts w:ascii="Times New Roman" w:hAnsi="Times New Roman"/>
          <w:sz w:val="28"/>
          <w:szCs w:val="28"/>
          <w:u w:val="single"/>
        </w:rPr>
        <w:t>68</w:t>
      </w:r>
      <w:r w:rsidRPr="00686A9C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B63BF2" w:rsidRPr="00686A9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часа в неделю)</w:t>
      </w:r>
    </w:p>
    <w:p w:rsidR="0016484C" w:rsidRPr="00B34FE9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4FE9">
        <w:rPr>
          <w:rFonts w:ascii="Times New Roman" w:hAnsi="Times New Roman"/>
          <w:sz w:val="28"/>
          <w:szCs w:val="28"/>
        </w:rPr>
        <w:t xml:space="preserve">Учитель </w:t>
      </w:r>
      <w:r w:rsidRPr="00B34FE9">
        <w:rPr>
          <w:rFonts w:ascii="Times New Roman" w:hAnsi="Times New Roman"/>
          <w:sz w:val="28"/>
          <w:szCs w:val="28"/>
          <w:u w:val="single"/>
        </w:rPr>
        <w:t>Николаева Светлана Сергеевна</w:t>
      </w:r>
    </w:p>
    <w:p w:rsidR="0016484C" w:rsidRDefault="0016484C" w:rsidP="0016484C">
      <w:pPr>
        <w:spacing w:after="0" w:line="240" w:lineRule="auto"/>
        <w:ind w:left="1416" w:firstLine="708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:rsidR="0016484C" w:rsidRDefault="0016484C" w:rsidP="001648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E9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</w:p>
    <w:p w:rsidR="00B63BF2" w:rsidRPr="00753588" w:rsidRDefault="00B63BF2" w:rsidP="00B63BF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53588">
        <w:rPr>
          <w:rFonts w:ascii="Times New Roman" w:hAnsi="Times New Roman"/>
          <w:bCs/>
          <w:sz w:val="28"/>
          <w:szCs w:val="28"/>
          <w:u w:val="single"/>
        </w:rPr>
        <w:t>Литература. 5—9 классы</w:t>
      </w:r>
      <w:proofErr w:type="gramStart"/>
      <w:r w:rsidRPr="00753588">
        <w:rPr>
          <w:rFonts w:ascii="Times New Roman" w:hAnsi="Times New Roman"/>
          <w:bCs/>
          <w:sz w:val="28"/>
          <w:szCs w:val="28"/>
          <w:u w:val="single"/>
        </w:rPr>
        <w:t xml:space="preserve"> :</w:t>
      </w:r>
      <w:proofErr w:type="gramEnd"/>
      <w:r w:rsidRPr="00753588">
        <w:rPr>
          <w:rFonts w:ascii="Times New Roman" w:hAnsi="Times New Roman"/>
          <w:bCs/>
          <w:sz w:val="28"/>
          <w:szCs w:val="28"/>
          <w:u w:val="single"/>
        </w:rPr>
        <w:t xml:space="preserve"> рабочая программа / Т. Ф. </w:t>
      </w:r>
      <w:proofErr w:type="spellStart"/>
      <w:r w:rsidRPr="00753588">
        <w:rPr>
          <w:rFonts w:ascii="Times New Roman" w:hAnsi="Times New Roman"/>
          <w:bCs/>
          <w:sz w:val="28"/>
          <w:szCs w:val="28"/>
          <w:u w:val="single"/>
        </w:rPr>
        <w:t>Курдюмова</w:t>
      </w:r>
      <w:proofErr w:type="spellEnd"/>
      <w:r w:rsidRPr="00753588">
        <w:rPr>
          <w:rFonts w:ascii="Times New Roman" w:hAnsi="Times New Roman"/>
          <w:bCs/>
          <w:sz w:val="28"/>
          <w:szCs w:val="28"/>
          <w:u w:val="single"/>
        </w:rPr>
        <w:t xml:space="preserve">, Н. А. Демидова, Е. Н. Колокольцев и др. ; под ред. Т. Ф. </w:t>
      </w:r>
      <w:proofErr w:type="spellStart"/>
      <w:r w:rsidRPr="00753588">
        <w:rPr>
          <w:rFonts w:ascii="Times New Roman" w:hAnsi="Times New Roman"/>
          <w:bCs/>
          <w:sz w:val="28"/>
          <w:szCs w:val="28"/>
          <w:u w:val="single"/>
        </w:rPr>
        <w:t>Курдюмовой</w:t>
      </w:r>
      <w:proofErr w:type="spellEnd"/>
      <w:r w:rsidRPr="00753588">
        <w:rPr>
          <w:rFonts w:ascii="Times New Roman" w:hAnsi="Times New Roman"/>
          <w:bCs/>
          <w:sz w:val="28"/>
          <w:szCs w:val="28"/>
          <w:u w:val="single"/>
        </w:rPr>
        <w:t>. — М.</w:t>
      </w:r>
      <w:proofErr w:type="gramStart"/>
      <w:r w:rsidRPr="00753588">
        <w:rPr>
          <w:rFonts w:ascii="Times New Roman" w:hAnsi="Times New Roman"/>
          <w:bCs/>
          <w:sz w:val="28"/>
          <w:szCs w:val="28"/>
          <w:u w:val="single"/>
        </w:rPr>
        <w:t xml:space="preserve"> :</w:t>
      </w:r>
      <w:proofErr w:type="gramEnd"/>
      <w:r w:rsidRPr="00753588">
        <w:rPr>
          <w:rFonts w:ascii="Times New Roman" w:hAnsi="Times New Roman"/>
          <w:bCs/>
          <w:sz w:val="28"/>
          <w:szCs w:val="28"/>
          <w:u w:val="single"/>
        </w:rPr>
        <w:t xml:space="preserve"> Дрофа, 2017.</w:t>
      </w:r>
    </w:p>
    <w:p w:rsidR="0016484C" w:rsidRDefault="00B63BF2" w:rsidP="00B63BF2">
      <w:pPr>
        <w:pStyle w:val="a3"/>
        <w:ind w:left="2124" w:firstLine="708"/>
        <w:rPr>
          <w:rFonts w:ascii="Times New Roman" w:hAnsi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6484C">
        <w:rPr>
          <w:rFonts w:ascii="Times New Roman" w:hAnsi="Times New Roman"/>
          <w:i/>
          <w:sz w:val="24"/>
          <w:szCs w:val="24"/>
          <w:vertAlign w:val="superscript"/>
        </w:rPr>
        <w:t>(примерная программа/программы, издательство, год издания)</w:t>
      </w: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F6A47" w:rsidRDefault="005F6A47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3BF2" w:rsidRDefault="00B63BF2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354A9" w:rsidRDefault="002354A9" w:rsidP="0016484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6484C" w:rsidRDefault="0016484C" w:rsidP="00164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область, Куйбышевский район, х. Крюково</w:t>
      </w:r>
    </w:p>
    <w:p w:rsidR="0016484C" w:rsidRDefault="00DD0A05" w:rsidP="00235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202</w:t>
      </w:r>
      <w:r w:rsidR="001F4B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6484C">
        <w:rPr>
          <w:rFonts w:ascii="Times New Roman" w:hAnsi="Times New Roman"/>
          <w:b/>
          <w:sz w:val="32"/>
          <w:szCs w:val="32"/>
        </w:rPr>
        <w:br w:type="page"/>
      </w:r>
    </w:p>
    <w:p w:rsidR="004848B5" w:rsidRPr="007E2EB7" w:rsidRDefault="004848B5" w:rsidP="007E2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2EB7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r w:rsidR="004424CB" w:rsidRPr="007E2EB7">
        <w:rPr>
          <w:rFonts w:ascii="Times New Roman" w:hAnsi="Times New Roman"/>
          <w:b/>
          <w:sz w:val="28"/>
          <w:szCs w:val="28"/>
        </w:rPr>
        <w:t>освоения учебного</w:t>
      </w:r>
      <w:r w:rsidRPr="007E2EB7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4848B5" w:rsidRDefault="004848B5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FC">
        <w:rPr>
          <w:rFonts w:ascii="Times New Roman" w:hAnsi="Times New Roman"/>
          <w:b/>
          <w:sz w:val="28"/>
          <w:szCs w:val="28"/>
        </w:rPr>
        <w:t>«</w:t>
      </w:r>
      <w:r w:rsidR="00B63BF2">
        <w:rPr>
          <w:rFonts w:ascii="Times New Roman" w:hAnsi="Times New Roman"/>
          <w:b/>
          <w:sz w:val="28"/>
          <w:szCs w:val="28"/>
        </w:rPr>
        <w:t>Литература</w:t>
      </w:r>
      <w:r w:rsidRPr="00705BFC">
        <w:rPr>
          <w:rFonts w:ascii="Times New Roman" w:hAnsi="Times New Roman"/>
          <w:b/>
          <w:sz w:val="28"/>
          <w:szCs w:val="28"/>
        </w:rPr>
        <w:t>»</w:t>
      </w:r>
      <w:r w:rsidR="0028362E">
        <w:rPr>
          <w:rFonts w:ascii="Times New Roman" w:hAnsi="Times New Roman"/>
          <w:b/>
          <w:sz w:val="28"/>
          <w:szCs w:val="28"/>
        </w:rPr>
        <w:t xml:space="preserve"> 8 класс</w:t>
      </w:r>
    </w:p>
    <w:p w:rsidR="007E2EB7" w:rsidRDefault="007E2EB7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BF2" w:rsidRDefault="00B63BF2" w:rsidP="003B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E11F87">
        <w:rPr>
          <w:rStyle w:val="fontstyle01"/>
          <w:rFonts w:ascii="Times New Roman" w:hAnsi="Times New Roman"/>
          <w:b/>
          <w:sz w:val="28"/>
          <w:szCs w:val="28"/>
        </w:rPr>
        <w:t>Личностными результатами</w:t>
      </w:r>
      <w:r w:rsidRPr="00BD6FDF">
        <w:rPr>
          <w:rStyle w:val="fontstyle01"/>
          <w:rFonts w:ascii="Times New Roman" w:hAnsi="Times New Roman"/>
          <w:sz w:val="28"/>
          <w:szCs w:val="28"/>
        </w:rPr>
        <w:t xml:space="preserve"> являются: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формирование общей культуры и мировоззрения, соответствующего практике сегодняшнего дня;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Cambria Math" w:hAnsi="Cambria Math" w:cs="Cambria Math"/>
          <w:sz w:val="28"/>
          <w:szCs w:val="28"/>
        </w:rPr>
        <w:t>-</w:t>
      </w:r>
      <w:r w:rsidRPr="00E11F8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осознание себя представителями своего народа и гражданами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многонационального Российского государства;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Cambria Math" w:hAnsi="Cambria Math" w:cs="Cambria Math"/>
          <w:sz w:val="28"/>
          <w:szCs w:val="28"/>
        </w:rPr>
        <w:t>-</w:t>
      </w:r>
      <w:r w:rsidRPr="00E11F87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формирование чувства любви к Родине и патриотизма;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выработка четкого представления о нравственных категориях и нормах поведения, определяющих характер общения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человека с окружающими его людьми;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формирование основ коммуникативной компетентности в общении;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совершенствование духовно-нравственных качеств личности.</w:t>
      </w:r>
    </w:p>
    <w:p w:rsidR="003B6DEB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41"/>
          <w:rFonts w:ascii="Times New Roman" w:hAnsi="Times New Roman"/>
          <w:sz w:val="28"/>
          <w:szCs w:val="28"/>
        </w:rPr>
        <w:t xml:space="preserve">Предметные результаты </w:t>
      </w:r>
      <w:r w:rsidRPr="00BD6FDF">
        <w:rPr>
          <w:rStyle w:val="fontstyle01"/>
          <w:rFonts w:ascii="Times New Roman" w:hAnsi="Times New Roman"/>
          <w:sz w:val="28"/>
          <w:szCs w:val="28"/>
        </w:rPr>
        <w:t>изучения литературы предполагают: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понимание ключевых проблем изученных произведений;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понимание связи произведения с эпохой его написания;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владение элементарными навыками анализа художественного произведения: определение его темы, идеи, композиции,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умение характеризовать героев, находить и определять роль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изобразительно-выразительных средств, художественного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своеобразия произведений;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владение навыками сопоставления произведений;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освоение техники самостоятельных творческих работ;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понимание образной природы литературы как одного из видов искусств;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понимание слова в художественном произведении в его эстетической функции;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овладение техникой написания сочинений и изложений на</w:t>
      </w:r>
      <w:r w:rsidR="00B63BF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темы, связанные с содержанием уже изученных произведений, а также на свободные темы, которые отражают творческие интересы учеников;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создание рефератов на литературные и общекультурные</w:t>
      </w:r>
      <w:r w:rsidR="00B63BF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темы.</w:t>
      </w:r>
    </w:p>
    <w:p w:rsidR="003B6DEB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proofErr w:type="spellStart"/>
      <w:r w:rsidRPr="00BD6FDF">
        <w:rPr>
          <w:rStyle w:val="fontstyle41"/>
          <w:rFonts w:ascii="Times New Roman" w:hAnsi="Times New Roman"/>
          <w:sz w:val="28"/>
          <w:szCs w:val="28"/>
        </w:rPr>
        <w:t>Метапредметные</w:t>
      </w:r>
      <w:proofErr w:type="spellEnd"/>
      <w:r w:rsidRPr="00BD6FDF">
        <w:rPr>
          <w:rStyle w:val="fontstyle41"/>
          <w:rFonts w:ascii="Times New Roman" w:hAnsi="Times New Roman"/>
          <w:sz w:val="28"/>
          <w:szCs w:val="28"/>
        </w:rPr>
        <w:t xml:space="preserve"> результаты </w:t>
      </w:r>
      <w:r w:rsidRPr="00BD6FDF">
        <w:rPr>
          <w:rStyle w:val="fontstyle01"/>
          <w:rFonts w:ascii="Times New Roman" w:hAnsi="Times New Roman"/>
          <w:sz w:val="28"/>
          <w:szCs w:val="28"/>
        </w:rPr>
        <w:t>расширяют сферу практического применения сведений и навыков, сопутствующих изучению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литературы. Они включают: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использование понятийного аппарата и научных методов познания;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умение формулировать и аргументировать свои мысли;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умение привлекать новый и изученный материал;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совершенствование устной и письменной речью;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 xml:space="preserve">самостоятельное </w:t>
      </w:r>
      <w:proofErr w:type="spellStart"/>
      <w:r w:rsidR="00B63BF2" w:rsidRPr="00BD6FDF">
        <w:rPr>
          <w:rStyle w:val="fontstyle01"/>
          <w:rFonts w:ascii="Times New Roman" w:hAnsi="Times New Roman"/>
          <w:sz w:val="28"/>
          <w:szCs w:val="28"/>
        </w:rPr>
        <w:t>анализирование</w:t>
      </w:r>
      <w:proofErr w:type="spellEnd"/>
      <w:r w:rsidR="00B63BF2" w:rsidRPr="00BD6FDF">
        <w:rPr>
          <w:rStyle w:val="fontstyle01"/>
          <w:rFonts w:ascii="Times New Roman" w:hAnsi="Times New Roman"/>
          <w:sz w:val="28"/>
          <w:szCs w:val="28"/>
        </w:rPr>
        <w:t xml:space="preserve"> и планирование учебной</w:t>
      </w:r>
      <w:r w:rsidR="00B63BF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деятельности;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владение первоначальными навыками научной деятельности</w:t>
      </w:r>
      <w:r w:rsidR="00B63BF2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>и представления ее результатов;</w:t>
      </w:r>
    </w:p>
    <w:p w:rsidR="00B63BF2" w:rsidRDefault="003B6DEB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61"/>
          <w:rFonts w:ascii="Cambria Math" w:hAnsi="Cambria Math" w:cs="Cambria Math"/>
          <w:sz w:val="28"/>
          <w:szCs w:val="28"/>
        </w:rPr>
        <w:t>-</w:t>
      </w:r>
      <w:r w:rsidR="00B63BF2" w:rsidRPr="00BD6FDF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B63BF2" w:rsidRPr="00BD6FDF">
        <w:rPr>
          <w:rStyle w:val="fontstyle01"/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</w:t>
      </w:r>
      <w:proofErr w:type="spellStart"/>
      <w:r w:rsidR="00B63BF2" w:rsidRPr="00BD6FDF">
        <w:rPr>
          <w:rStyle w:val="fontstyle01"/>
          <w:rFonts w:ascii="Times New Roman" w:hAnsi="Times New Roman"/>
          <w:sz w:val="28"/>
          <w:szCs w:val="28"/>
        </w:rPr>
        <w:t>интернет-ресурсов</w:t>
      </w:r>
      <w:proofErr w:type="spellEnd"/>
      <w:r w:rsidR="00B63BF2" w:rsidRPr="00BD6FDF">
        <w:rPr>
          <w:rStyle w:val="fontstyle01"/>
          <w:rFonts w:ascii="Times New Roman" w:hAnsi="Times New Roman"/>
          <w:sz w:val="28"/>
          <w:szCs w:val="28"/>
        </w:rPr>
        <w:t>.</w:t>
      </w:r>
    </w:p>
    <w:p w:rsidR="00B63BF2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lastRenderedPageBreak/>
        <w:t>Курс литературы опирается на следующие виды деятельности по освоению содержания художественных произведений и теоретико-литературных понятий: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осознанное, творческое чтение художественных произведений разных жанров;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выразительное чтение художественного текста;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различные виды пересказа (подробный, краткий, выборочный, с элементами комментария, с творческим заданием);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ответы на вопросы, раскрывающие знание и понимание текста произведения;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заучивание наизусть стихотворных и прозаических текстов;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анализ и интерпретация произведения;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составление планов и написание отзывов о произведениях;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написание сочинений по литературным произведениям и на основе жизненных впечатлений;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целенаправленный поиск информации на основе знания ее источников и умения работать с ними;</w:t>
      </w:r>
    </w:p>
    <w:p w:rsidR="00B63BF2" w:rsidRPr="00201730" w:rsidRDefault="00B63BF2" w:rsidP="00B6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01730">
        <w:rPr>
          <w:rStyle w:val="fontstyle01"/>
          <w:rFonts w:ascii="Times New Roman" w:hAnsi="Times New Roman"/>
          <w:sz w:val="28"/>
          <w:szCs w:val="28"/>
        </w:rPr>
        <w:t>• индивидуальная и коллективная проектная деятельность.</w:t>
      </w:r>
    </w:p>
    <w:p w:rsidR="008A1815" w:rsidRDefault="008A1815" w:rsidP="008A1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01"/>
          <w:rFonts w:ascii="Times New Roman" w:hAnsi="Times New Roman"/>
          <w:sz w:val="28"/>
          <w:szCs w:val="28"/>
        </w:rPr>
        <w:t xml:space="preserve">При </w:t>
      </w:r>
      <w:r w:rsidRPr="00201730">
        <w:rPr>
          <w:rStyle w:val="fontstyle01"/>
          <w:rFonts w:ascii="Times New Roman" w:hAnsi="Times New Roman"/>
          <w:b/>
          <w:sz w:val="28"/>
          <w:szCs w:val="28"/>
        </w:rPr>
        <w:t>оценивании деятельности</w:t>
      </w:r>
      <w:r w:rsidRPr="00BD6FDF">
        <w:rPr>
          <w:rStyle w:val="fontstyle01"/>
          <w:rFonts w:ascii="Times New Roman" w:hAnsi="Times New Roman"/>
          <w:sz w:val="28"/>
          <w:szCs w:val="28"/>
        </w:rPr>
        <w:t xml:space="preserve"> учащихся по предмету «Литература» необходимо учитывать достижения личностных, предметных и </w:t>
      </w:r>
      <w:proofErr w:type="spellStart"/>
      <w:r w:rsidRPr="00BD6FDF">
        <w:rPr>
          <w:rStyle w:val="fontstyle01"/>
          <w:rFonts w:ascii="Times New Roman" w:hAnsi="Times New Roman"/>
          <w:sz w:val="28"/>
          <w:szCs w:val="28"/>
        </w:rPr>
        <w:t>метапредметных</w:t>
      </w:r>
      <w:proofErr w:type="spellEnd"/>
      <w:r w:rsidRPr="00BD6FDF">
        <w:rPr>
          <w:rStyle w:val="fontstyle01"/>
          <w:rFonts w:ascii="Times New Roman" w:hAnsi="Times New Roman"/>
          <w:sz w:val="28"/>
          <w:szCs w:val="28"/>
        </w:rPr>
        <w:t xml:space="preserve"> результатов. При этом предполагается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понимание вопроса или задания, умение давать точный и четко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мотивированный ответ, свободное владение собственной речью.</w:t>
      </w:r>
    </w:p>
    <w:p w:rsidR="008A1815" w:rsidRDefault="008A1815" w:rsidP="008A1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01"/>
          <w:rFonts w:ascii="Times New Roman" w:hAnsi="Times New Roman"/>
          <w:sz w:val="28"/>
          <w:szCs w:val="28"/>
        </w:rPr>
        <w:t>При оценивании по пятибалльной системе:</w:t>
      </w:r>
    </w:p>
    <w:p w:rsidR="008A1815" w:rsidRDefault="008A1815" w:rsidP="008A1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01"/>
          <w:rFonts w:ascii="Times New Roman" w:hAnsi="Times New Roman"/>
          <w:sz w:val="28"/>
          <w:szCs w:val="28"/>
        </w:rPr>
        <w:t>—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51"/>
          <w:rFonts w:ascii="Times New Roman" w:hAnsi="Times New Roman"/>
          <w:sz w:val="28"/>
          <w:szCs w:val="28"/>
        </w:rPr>
        <w:t xml:space="preserve">оценка 5 </w:t>
      </w:r>
      <w:r w:rsidRPr="00BD6FDF">
        <w:rPr>
          <w:rStyle w:val="fontstyle01"/>
          <w:rFonts w:ascii="Times New Roman" w:hAnsi="Times New Roman"/>
          <w:sz w:val="28"/>
          <w:szCs w:val="28"/>
        </w:rPr>
        <w:t>ставится при верном понимании заданного вопроса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и полном и обстоятельном ответе. При этом учитывается умение использовать убедительные доказательства и уместные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примеры. Отличный ответ должен демонстрировать свободное владение речью, умение пользоваться цитатами из художественного текста в ходе своих рассуждений, экономно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излагать необходимый материал;</w:t>
      </w:r>
    </w:p>
    <w:p w:rsidR="008A1815" w:rsidRDefault="008A1815" w:rsidP="008A1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01"/>
          <w:rFonts w:ascii="Times New Roman" w:hAnsi="Times New Roman"/>
          <w:sz w:val="28"/>
          <w:szCs w:val="28"/>
        </w:rPr>
        <w:t>—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51"/>
          <w:rFonts w:ascii="Times New Roman" w:hAnsi="Times New Roman"/>
          <w:sz w:val="28"/>
          <w:szCs w:val="28"/>
        </w:rPr>
        <w:t xml:space="preserve">оценка 4 </w:t>
      </w:r>
      <w:r w:rsidRPr="00BD6FDF">
        <w:rPr>
          <w:rStyle w:val="fontstyle01"/>
          <w:rFonts w:ascii="Times New Roman" w:hAnsi="Times New Roman"/>
          <w:sz w:val="28"/>
          <w:szCs w:val="28"/>
        </w:rPr>
        <w:t>предполагает наличие тех же положительных моментов, как и оценка 5, но допускает менее подробное и обстоятельное освещение материала;</w:t>
      </w:r>
    </w:p>
    <w:p w:rsidR="008A1815" w:rsidRDefault="008A1815" w:rsidP="008A1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D6FDF">
        <w:rPr>
          <w:rStyle w:val="fontstyle01"/>
          <w:rFonts w:ascii="Times New Roman" w:hAnsi="Times New Roman"/>
          <w:sz w:val="28"/>
          <w:szCs w:val="28"/>
        </w:rPr>
        <w:t>—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51"/>
          <w:rFonts w:ascii="Times New Roman" w:hAnsi="Times New Roman"/>
          <w:sz w:val="28"/>
          <w:szCs w:val="28"/>
        </w:rPr>
        <w:t xml:space="preserve">оценка 3 </w:t>
      </w:r>
      <w:r w:rsidRPr="00BD6FDF">
        <w:rPr>
          <w:rStyle w:val="fontstyle01"/>
          <w:rFonts w:ascii="Times New Roman" w:hAnsi="Times New Roman"/>
          <w:sz w:val="28"/>
          <w:szCs w:val="28"/>
        </w:rPr>
        <w:t>ставится при наличии лишь самых необходимых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сведений по предложенному вопросу. Допускается наличие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BD6FDF">
        <w:rPr>
          <w:rStyle w:val="fontstyle01"/>
          <w:rFonts w:ascii="Times New Roman" w:hAnsi="Times New Roman"/>
          <w:sz w:val="28"/>
          <w:szCs w:val="28"/>
        </w:rPr>
        <w:t>стилистических неточностей или погрешностей в тексте ответа.</w:t>
      </w:r>
    </w:p>
    <w:p w:rsidR="007E2EB7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6EED">
        <w:rPr>
          <w:rFonts w:ascii="Times New Roman" w:hAnsi="Times New Roman"/>
          <w:b/>
          <w:sz w:val="28"/>
          <w:szCs w:val="28"/>
        </w:rPr>
        <w:t>Общие учебные умения, навыки и виды деятельности</w:t>
      </w:r>
    </w:p>
    <w:p w:rsidR="007E2EB7" w:rsidRPr="00333A2D" w:rsidRDefault="007E2EB7" w:rsidP="007E2E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A2D">
        <w:rPr>
          <w:rFonts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предметной функции, которую </w:t>
      </w:r>
      <w:r w:rsidR="009129C1">
        <w:rPr>
          <w:rFonts w:ascii="Times New Roman" w:hAnsi="Times New Roman"/>
          <w:sz w:val="28"/>
          <w:szCs w:val="28"/>
        </w:rPr>
        <w:t>литература</w:t>
      </w:r>
      <w:r w:rsidRPr="00333A2D">
        <w:rPr>
          <w:rFonts w:ascii="Times New Roman" w:hAnsi="Times New Roman"/>
          <w:sz w:val="28"/>
          <w:szCs w:val="28"/>
        </w:rPr>
        <w:t xml:space="preserve">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r w:rsidR="009129C1">
        <w:rPr>
          <w:rFonts w:ascii="Times New Roman" w:hAnsi="Times New Roman"/>
          <w:sz w:val="28"/>
          <w:szCs w:val="28"/>
        </w:rPr>
        <w:t>предмета</w:t>
      </w:r>
      <w:r w:rsidRPr="00333A2D">
        <w:rPr>
          <w:rFonts w:ascii="Times New Roman" w:hAnsi="Times New Roman"/>
          <w:sz w:val="28"/>
          <w:szCs w:val="28"/>
        </w:rPr>
        <w:t xml:space="preserve"> совершенствуются и развиваются следующие </w:t>
      </w:r>
      <w:proofErr w:type="spellStart"/>
      <w:r w:rsidRPr="00333A2D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33A2D">
        <w:rPr>
          <w:rFonts w:ascii="Times New Roman" w:hAnsi="Times New Roman"/>
          <w:sz w:val="28"/>
          <w:szCs w:val="28"/>
        </w:rPr>
        <w:t xml:space="preserve"> умения:</w:t>
      </w:r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1) </w:t>
      </w:r>
      <w:r w:rsidRPr="005F323B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строить продуктивное речевое взаимодействие со сверстниками и взрослыми в устной форме; адекват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5F323B">
        <w:rPr>
          <w:rFonts w:ascii="Times New Roman" w:hAnsi="Times New Roman"/>
          <w:sz w:val="28"/>
          <w:szCs w:val="28"/>
        </w:rPr>
        <w:t xml:space="preserve"> целенаправленно воспринимать устную и письменную речь; точно, правильно, логично и выразительно излагать свою точку зрения по поставленной проблеме в </w:t>
      </w:r>
      <w:r w:rsidRPr="005F323B">
        <w:rPr>
          <w:rFonts w:ascii="Times New Roman" w:hAnsi="Times New Roman"/>
          <w:sz w:val="28"/>
          <w:szCs w:val="28"/>
        </w:rPr>
        <w:lastRenderedPageBreak/>
        <w:t xml:space="preserve">письменном виде; соблюдать в процессе коммуникации основные нормы устной и письменной речи и правила русского речевого этикета и др.); </w:t>
      </w:r>
      <w:proofErr w:type="gramEnd"/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23B">
        <w:rPr>
          <w:rFonts w:ascii="Times New Roman" w:hAnsi="Times New Roman"/>
          <w:sz w:val="28"/>
          <w:szCs w:val="28"/>
        </w:rPr>
        <w:t xml:space="preserve">2) </w:t>
      </w:r>
      <w:r w:rsidRPr="005F323B">
        <w:rPr>
          <w:rFonts w:ascii="Times New Roman" w:hAnsi="Times New Roman"/>
          <w:b/>
          <w:sz w:val="28"/>
          <w:szCs w:val="28"/>
        </w:rPr>
        <w:t>познавательные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осмысливать цель чтения, выбирая вид чтения в зависимости от коммуникативной цели, определять основную и второстепенную информацию, перерабатывать и систематизировать ее; осуществлять библиографический поиск, извлекать необходимую информацию из различных источников, включая Интернет, делать ссылки, предъявлять информацию разными способами; формулировать проблему, выдвигать аргументы, строить логическую цепь рассуждения, находить доказательства, подтверждающие или опровергающие тезис и др.); </w:t>
      </w:r>
      <w:proofErr w:type="gramEnd"/>
    </w:p>
    <w:p w:rsid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t xml:space="preserve">3) </w:t>
      </w:r>
      <w:r w:rsidRPr="005F323B">
        <w:rPr>
          <w:rFonts w:ascii="Times New Roman" w:hAnsi="Times New Roman"/>
          <w:b/>
          <w:sz w:val="28"/>
          <w:szCs w:val="28"/>
        </w:rPr>
        <w:t>регулятивные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5F323B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5F323B">
        <w:rPr>
          <w:rFonts w:ascii="Times New Roman" w:hAnsi="Times New Roman"/>
          <w:sz w:val="28"/>
          <w:szCs w:val="28"/>
        </w:rPr>
        <w:t xml:space="preserve"> и др.); </w:t>
      </w:r>
    </w:p>
    <w:p w:rsidR="007E2EB7" w:rsidRPr="005F323B" w:rsidRDefault="005F323B" w:rsidP="005F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323B">
        <w:rPr>
          <w:rFonts w:ascii="Times New Roman" w:hAnsi="Times New Roman"/>
          <w:sz w:val="28"/>
          <w:szCs w:val="28"/>
        </w:rPr>
        <w:t xml:space="preserve">4) </w:t>
      </w:r>
      <w:r w:rsidRPr="005F323B">
        <w:rPr>
          <w:rFonts w:ascii="Times New Roman" w:hAnsi="Times New Roman"/>
          <w:b/>
          <w:sz w:val="28"/>
          <w:szCs w:val="28"/>
        </w:rPr>
        <w:t>личностные УУД</w:t>
      </w:r>
      <w:r w:rsidRPr="005F323B">
        <w:rPr>
          <w:rFonts w:ascii="Times New Roman" w:hAnsi="Times New Roman"/>
          <w:sz w:val="28"/>
          <w:szCs w:val="28"/>
        </w:rPr>
        <w:t xml:space="preserve"> (умение осуществлять гражданскую идентификацию личности; осмысливать ценностные ориентиры и установки; оценивать нравственно-этическую составляющую поведения человека). </w:t>
      </w:r>
    </w:p>
    <w:p w:rsidR="007E2EB7" w:rsidRPr="007E2EB7" w:rsidRDefault="007E2EB7" w:rsidP="007E2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EB7" w:rsidRDefault="007E2E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6DEB" w:rsidRDefault="003B6DEB" w:rsidP="003B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109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3B6DEB" w:rsidRPr="00903109" w:rsidRDefault="003B6DEB" w:rsidP="003B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«Литература» </w:t>
      </w:r>
      <w:r w:rsidR="002763D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B6DEB" w:rsidRPr="00AA1BB7" w:rsidRDefault="003B6DEB" w:rsidP="003B6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3DB" w:rsidRDefault="002763DB" w:rsidP="0027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Литература и время</w:t>
      </w:r>
    </w:p>
    <w:p w:rsidR="003E7EB8" w:rsidRPr="002763DB" w:rsidRDefault="003E7EB8" w:rsidP="0027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Литературный процесс как часть исторического процесса.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История в произведениях искусства слова. Время на страницах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исторических произведений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Жанровое разнообразие произве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дений исторической тематики. Исторический роман, повесть,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рассказ; исторические пьесы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поэмы, песни; исторические мо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тивы в лирике.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«Калоши счастья» Х. К.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Андерсена и «Цицерон» Ф. И. Тют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чева как эпиграфы курса 8 класса, которые подчеркивают роль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обращения художественной литературы к истории.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Х. К. Андерсен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 л о ш и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 ч а с т ь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» как развернутая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притча о характере связи вр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емен. Герой сказки и его путеше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ствие в Средние века. Четко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сть и убедительность выводов ав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тора.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Ф. И. Тютчев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Ц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ц е р о н». Неразрывность связи судьбы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человека со своим временем.</w:t>
      </w:r>
    </w:p>
    <w:p w:rsid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Литература и история. Эпиграф.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27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Фольклор</w:t>
      </w:r>
    </w:p>
    <w:p w:rsidR="003E7EB8" w:rsidRPr="002763DB" w:rsidRDefault="003E7EB8" w:rsidP="00276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История в устном наро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дном творчестве. Жанры историче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ской тематики в фольклоре. Сюжеты и герои исторических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произведений фольклора.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Исторические сюжеты в народном толковании.</w:t>
      </w:r>
    </w:p>
    <w:p w:rsid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к т и к у м. Знакомство с фрагментами из поэм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А. С. Пушкина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«Полтава» и «Медный всадник». Ответы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вопросы и выполнение заданий.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Народная историческая песня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Герои и сюжеты фольклорных песен на исторические темы.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Петр Великий и Иван Грозный в песнях.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в е ж». Образ Ивана Грозного.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е т р 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 е р в о г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у з н а 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ш в е д с к о 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г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 д е» и др. Художествен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ные особенности исторических пе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сен. Историческая народная песня и ее исполнители. Слово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 музыка в народной песне.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Историческая народная песня.</w:t>
      </w:r>
    </w:p>
    <w:p w:rsidR="00E45375" w:rsidRDefault="00E45375" w:rsidP="0027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Народный театр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Народная драма как орг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аническая часть праздничного на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родного быта. От обряда к пьесе. Постановка пьес на народных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сценах. География распространения народной драмы.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«К а к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ф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 н ц у з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о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с к в у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б р а л». Героико-роман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тическая народная драма.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Особенности народной драмы: со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четание и чередование трагических сцен с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комическими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Драматический конфликт в «исторической» народной пьесе.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Соединение героев разных эпох в одном произведении. Герои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пьесы: Наполеон и Потемкин. Сюжет. Патриотический пафос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народной пьесы.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Народная драма.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 е т о д и к а. Целесообразно максимально использовать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специфику устного народно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го творчества и поощрять в </w:t>
      </w:r>
      <w:proofErr w:type="gramStart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отве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тах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воспроизведение фрагментов изученных текстов, так и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импровизацию учащихся при пересказе.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Песни и пьесы могут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звучать на уроках и в подготовленной учениками или учителем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записях на видео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или аудиокассетах.</w:t>
      </w:r>
      <w:proofErr w:type="gramEnd"/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Зарубежная литература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3E7EB8" w:rsidRDefault="002763DB" w:rsidP="003E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7EB8">
        <w:rPr>
          <w:rFonts w:ascii="Times New Roman" w:eastAsiaTheme="minorHAnsi" w:hAnsi="Times New Roman"/>
          <w:sz w:val="28"/>
          <w:szCs w:val="28"/>
          <w:lang w:eastAsia="en-US"/>
        </w:rPr>
        <w:t>Литература эпохи Возрождения</w:t>
      </w:r>
    </w:p>
    <w:p w:rsidR="003E7EB8" w:rsidRPr="003E7EB8" w:rsidRDefault="003E7EB8" w:rsidP="003E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де Сервантес Сааведра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«Д о н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х о т» (главы). Герой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романа Дон Кихот и его оруженосец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Санчо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Панса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Пародия на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рыцарский роман. Иллюзия и действительность. Дон Кихот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как «вечный образ».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Рыцарский роман. «Вечный образ».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«Вечны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й образ» Дон Кихота широко пред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ставлен в мировом искусстве. Учителю для проведения урока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необходимо подобрать со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ответствующий иллюстративный 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териал. Это поможет учащимся оценить различные взгляды на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один и тот же образ.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Древнерусская литература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Историческая тема в про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изведениях древнерусской литера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туры. Особенности отраже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ния исторического прошлого в ли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тературе Средних веков.</w:t>
      </w:r>
    </w:p>
    <w:p w:rsidR="003E7EB8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Древнерусская литература и ее жанры.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E7EB8" w:rsidRDefault="003E7EB8" w:rsidP="003E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7EB8" w:rsidRDefault="002763DB" w:rsidP="003E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Летопись</w:t>
      </w:r>
    </w:p>
    <w:p w:rsidR="002763DB" w:rsidRDefault="002763DB" w:rsidP="003E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Воинская повесть</w:t>
      </w:r>
    </w:p>
    <w:p w:rsidR="003E7EB8" w:rsidRPr="003E7EB8" w:rsidRDefault="003E7EB8" w:rsidP="003E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«П о в е с т ь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 р е м е н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ы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х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л е т», «П о в е с т ь  о  р а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з о р е н и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spell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я з а н и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 т ы е м». Русская летопись как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жанр исторического повест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вования. Отражение событий исто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рии в летописях XI—XVII вв. «Повесть временных лет» как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первый общерусский летописный свод. Источники повести —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более ранние своды и записи.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Летопись. Воинская повесть.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к т и к у м. Знакомст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во с фрагментом из «Повести вре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менных лет» — «Смерть Олега от своего коня». Чтение фра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мента из «Повести о разорении Рязани Батыем». Ответы на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вопросы и выполнение заданий.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Житие</w:t>
      </w:r>
    </w:p>
    <w:p w:rsidR="003E7EB8" w:rsidRPr="003E7EB8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Жития святых как исторические повествования. Жития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первых русских святых на страницах летописи. Популярность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жанра жития в древнерусской литературе.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Особенности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изобра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жения биографии героя в жанре жития. Роль нравственного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поучения на страницах жития.</w:t>
      </w:r>
    </w:p>
    <w:p w:rsidR="00E45375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«С к а з а н и е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ж и т и </w:t>
      </w:r>
      <w:proofErr w:type="spellStart"/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spellEnd"/>
      <w:proofErr w:type="gram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 л е к с а н д р 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 Н е в с к о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 о». Жизнь героя русской истории как канонизированного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святого на страницах жития. Б. К. Зайцев. 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р е п о д о б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н ы й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 е р г и й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 а д о н е ж с к и й». Элементы житийного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жанра в авторском произведении XX в. Становление характера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подвижника.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Житие. Худо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жественные особенности жанра жи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тия.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Литература эпохи Просвещения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Ж. Б. Мольер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«Мещанин во дворянстве» (сцены). Комедия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как жанр драматического произведения. Особенности комедии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классицизма. Сатирический образ господина Журдена.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Классицизм. Комедия.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Знакомств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о с Мольером может включать под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готовленное исполнение фрагмента пьесы с комментарием.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Литература XVIII века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Жанры исторических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произведений: эпические и драма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тические. Исторические драмы Я. Б. Княжнина. Отражение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 оценка событий русской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истории в научном и художествен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ном творчестве Н. М. Карамзи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на. Покорение Новгорода Ива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ном III («История государс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тва Российского»). Повесть «Мар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фа-посадница».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Историческая драма. Историческая повесть.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Д. И. Фонвизин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«Н е д о </w:t>
      </w:r>
      <w:proofErr w:type="gramStart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о с л ь». Сатирическая направ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ленность комедии. Герои и события комеди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и. Резкое противо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поставление позиции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Простаковых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, Скотининых и Правдина,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Стародума. Классицизм в драматическом произведении.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Классицизм в драматическом произведении.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 е я т е л ь н о с т ь. Инсценировка одного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 фрагментов пьесы «Недоросль» Д. И. Фонвизина. Создание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электронного альбома иллюстраций к пьесе.</w:t>
      </w: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д и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у р с ы. Коллективный просмотр и обсуждение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классе телеверсии спектак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ля Малого театра по пьесе Фонви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зина.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Традиционно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этот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 в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водится как об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зорная тема, но в классе с хорошо успевающими учащимися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возможно и текстуальное изу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чение фрагментов из «Истории го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сударства Российского» и пов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ести «Марфа-посадница» Н. М. Ка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рамзина. Обращение к русско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й живописи этого века существен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но расширит понимание эпохи и обогатит кругозор учеников.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Литература XIX века</w:t>
      </w:r>
    </w:p>
    <w:p w:rsidR="003E7EB8" w:rsidRPr="002763DB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45375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Постоянство интересов читате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лей и писателей XIX в. к истори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ческим событиям и героям. История в произведениях классики.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Массовая литература на исторические темы. Патриотическое звучание произведений исторической тематики. Яркость выражения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авторской позиции в произведениях на исторические темы.</w:t>
      </w: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Исторические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темы в русской классике. Роман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тизм и реализм литературы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XIX в. Родная история в произве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дениях этого века.</w:t>
      </w:r>
    </w:p>
    <w:p w:rsidR="00E45375" w:rsidRPr="002763DB" w:rsidRDefault="00E45375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Историческое прошлое в лирике и прозе</w:t>
      </w:r>
    </w:p>
    <w:p w:rsidR="003E7EB8" w:rsidRPr="003E7EB8" w:rsidRDefault="003E7EB8" w:rsidP="00E4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763DB" w:rsidRPr="002763DB" w:rsidRDefault="002763DB" w:rsidP="00E45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В. А. Жуковский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«В о с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м и н а н и е», «П е с н я»;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С. Пушкин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«В о с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м и н а н и е», «С т а н с ы»; </w:t>
      </w:r>
      <w:r w:rsidR="00E4537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Д. В. Да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выдов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«Б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д и н с к о е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п о л е»;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И. И. Козлов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. «В е ч е </w:t>
      </w:r>
      <w:proofErr w:type="gramStart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н и й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з в о н»;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Ф. И. Глинка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«М о с к в а»;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А. Н. </w:t>
      </w:r>
      <w:proofErr w:type="spellStart"/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Апухтин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«С о л д а т с к 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н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 е в а с т о п о л е». Обращение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лирических поэтов к истор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ической тематике. Масштаб осмыс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ления былого в лирике: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ражение</w:t>
      </w:r>
      <w:proofErr w:type="gram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значительных истори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ческих событий, так и сокровенных воспоминан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ий, воскре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шающих личный опыт поэта. Яркая индивидуальность поэта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художественной оценке минувшего.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К. Толстой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«И л ь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у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м е ц», «П р а в д а»,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«К у р г а н»;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С. Д. Дрожжин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«П е с н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М и к у л ы</w:t>
      </w:r>
      <w:proofErr w:type="gramStart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е л я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 и н о в и ч а» (по выбору учител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>я и учащихся). Герои и со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бытия былин в русской поэзии. Былинные мотивы в разных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видах художественного творчества. Обращение А. К. Толстого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 стихотворному переложению сюжетов русских былин, его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восхищение цельными героическими характерами былинных</w:t>
      </w:r>
      <w:r w:rsidR="00E453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богатырей. Поэтическая сила и обаяние произведений поэта.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Устное народное творчество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источник поэзии С. Д. Дрож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жина. Былинные образы в тво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рчестве поэта. Искренность и за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душевность его стихотворений.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Былина и баллада.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Возможен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анализ одной-двух баллад с само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стоятельными комментариями исполнителя. Особый интерес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вызывает сопоставление двух произведений разных жанров 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общим героем, что обогащает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и углубляет представление о ха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рактере отражения жизни в искусстве.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Г. Лонгфелло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н ь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Г 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й а в а т е» (перевод И. А. Бу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нина). Поэтичность индейски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х легенд и преданий в поэме Лон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гфелло. Сюжет и герои поэмы. Образ народного героя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Гайаваты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Художественные особенности изображения. Близость героев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поэмы к миру природы. Образность и красота поэтического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языка «Песни о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Гайавате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». Совершенство перевода.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Песнь как жанр.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В. Скотт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 й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 е н г о» (с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амостоятельное чтение с последу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ющим обсуждением). Вальтер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Скотт как родоначальник истори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ческого романа. Типы исторических романов: роман-хроника,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роман-жизнеописание, би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ографический роман, авантюрно-и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сторический роман. Изображение героев и изображение эпохи.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Концепция истории и челове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ка в романе. Романтический исто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ризм и осмысление законов развития человечества. Герой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мантического исторического романа и сюжет. Айвенго и леди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Ровена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Ричард Львиное Сердце и Робин Гуд как исторические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герои и как персонажи романа. Пушкин о Вальтере Скотте.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Исторический роман.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Обсуждение романа, если он прочитан хотя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 частью учеников, завис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ит от того, насколько юные чита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тели увлеклись произведен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ием и его проблематикой. Возмож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ны выступления учащихся с краткими сообщениями о сюжете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произведения, его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героях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>И. А. Крылов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«В о л к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 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 а р н е». Исто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рическое собы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тие и жанр басни. Патриот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ический пафос басни Крылова. Ку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тузов и Наполеон в аллегори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ческом произведении. Мораль бас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 и ее роль в реальных событиях Отечественной войны 1812 г.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Басня на историческую тему.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С. Пушкин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н ь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е щ е м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л е г е», «А н ч а р».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Богатство исторической те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матики в творчестве Пушкина. Сю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жеты русской летописи в лирике поэта. Тема судьбы, рока в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балладе «Песнь о вещем Олег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е». Сюжет «Песни...» и сюжет ле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тописного эпизода. Герой и его судьб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а. Поэтическое совершен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ство произведения и его м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узыкальное воплощение. Стихотво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рение «Анчар» как осмысление проблемы власти и деспотизма.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л т а в а» (фрагмент).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Описание битвы и ее главного ге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роя. Образ Петра в поэме — образ вдохновителя победы.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«К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т а н с к а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о ч к а». Болдинская осень 1833 г.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Работа над «Историей Пугач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ева» и романом «Капитанская доч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ка». Пугачев в историческ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ом труде и в художественном про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изведении: художественное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мастерство Пушкина в произведе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ниях двух различных жанров, созданных на одном материале.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Сюжет романа «Капитанс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кая дочка» и его важнейшие собы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тия. Исторические события и исторические герои на страницах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романа. Пугачев как вождь народного восстания и как человек.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Взгляд Пушкина на восстание Пугачева как н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а «бунт бессмыс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ленный и беспощадный». Острота постановки проблемы. Герои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исторические и герои вым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ышленные: Гринев и Пугачев, Гри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нев и Швабрин, Гринев и Ма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ша. Становление характера Грине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ва. Проблема чести, долга,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милосердия. Проблема морального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выбора. Портрет и пейзаж на страницах исторической прозы.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Роль эпиграфов в романе. Н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азвание и идейный смысл произве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дений («История Пугачева» и «Капитанская дочка»).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к о в 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 а м а». История создания. Нравственная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проблематика повести. Образ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Германна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собенности жизнен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ной философии героя и проблема «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наполеонизма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». Тема денег.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Фантастика в повести.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Историческая проза. Историческая повесть 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исторический труд. Эпигра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ф. Сюжет и фабула. Автор в исто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рическом произведении.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к т и к у м. Чтение стихотворения «Анчар». Ответы на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вопросы и выполнение заданий.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к т и к у м. Знако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мство с описанием внешности Еме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льяна Пугачева, приве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денным Пушкиным в «Истории Пуга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чевского бунта». Ответы на вопросы и выполнение заданий.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Сопоставление портрета Пугачева с портретом того же героя,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созданным Пушкиным в «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Капитанскаой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дочке».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д е я т е л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ь н о с т ь. Проект в виде элек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тронной презентации: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Жизненная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правда и художественный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вымысел в повести А. С. Пушкина “Капитанская дочка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”». На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несение маршрута войск Е. Пугачева и основных сражений на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современную карту России.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д и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у р с ы.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Просмотр и сопоставление эпизодов из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кинофильма В. Шкловского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«Капитанская дочка», телеспекта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кля П.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Резникова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кинофильма А.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Прошкина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«Русский бунт»,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снятым по мотивам пушкинской повести.</w:t>
      </w:r>
      <w:proofErr w:type="gramEnd"/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Наблюдение за жанровым многообразием в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произведениях А. С. Пушкина на исторические темы.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Ю. Лермонтов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«Р о д и н а», «П е с н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 р о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ц а р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 в а н а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В а с и л ь е в и ч а,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о л о д о г о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spellEnd"/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п р и ч н и к 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у д а л о г о к у п ц а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 л а ш н и к о в а». Лирика поэта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 тему родины. Быт и нравы XVI в. в поэме. Исторический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сюжет и герои песни. Трагическое столкновение героев. Иван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Грозный, опричник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Кирибеевич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купец Калашников. Нравственные проблемы песни.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Благородство и стойкость Калаш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никова и позиция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Кирибеевича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Нравственная оценка событий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автором. Связь поэмы с уст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ным народным творчеством. Роман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тическое изображение природы как фона событий. «Песня...»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как лироэпическое произведение.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Историческая поэма.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е я т е л ь н о с т ь. Проект «О жизни 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быте в эпоху царя Ивана Гр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озного». Презентация «Поэма Лер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монтова “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Песня про царя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Ивана Васильевича…” в контексте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русской истории и культуры».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д и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у р с ы.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Прослушивание фрагмента увертю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ры из оперы М. Мусоргско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го «</w:t>
      </w:r>
      <w:proofErr w:type="spellStart"/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Хованщина</w:t>
      </w:r>
      <w:proofErr w:type="spellEnd"/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»: «Рассвет над Мо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сквой-рекой». Просмотр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художественного фильма С. Эйзен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штейна «Иван Грозный». Для учащихся, интересующихся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историей — авторские передачи Эдварда Радзинского.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Н. В. Гоголь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«Т а р а с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Б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у л ь б а». Историческая основа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народно-поэтические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истоки повести. XVI век Южной Руси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в повести Гоголя. Гоголь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— мастер батальных сцен и герои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ческих характеров. Битва под Дубно. Стихийная мощь жизни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народа и природы на страницах повести. Запорожская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ечь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как прославление боевого товарищества, ее нравы и обычаи.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Образы Тараса и его сынове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й. Мастерство Гоголя в изображе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нии природы. Патриотичес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кий пафос произведения. Роль ли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рических отступлений в повествовании. Авторское отношение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 героям.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Историческая повесть. Патриотический пафос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произведения.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д е я т е л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ь н о с т ь. Презентация или до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клада «Роль Запорожской Се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чи в формировании характеров ге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роев повести Н. В. Гоголя «Тарас Бу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льба». Развернутое сообще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ние на тему «Биография и география понятия «товарищество»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(по материалам повести Н. В.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Гоголя «Тарас Бульба»). Презен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тация «Картина И. Е. Репина “Письмо запорожцев турецкому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султану” и повесть Н. В. Гоголя «Тарас Бульба».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д и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у р с ы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. Просмотр художественного филь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 В. Бортко «Тарас Бульба». Просмотр научно-популярного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фильма «Три тайны Гоголя».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Дюма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«Т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у ш к е т е р а» (самостоятельное чтение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 последующим обсуждение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м). Авантюрно-исторические рома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ны Александра Дюма-отца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. Трансформация исторических со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бытий и исторических героев. Мир вымышленных героев на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фоне исторических обстоятельств. Увлекательность сюжетов 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яркость характеров. Кодекс чести и правила поведения героев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романах А. Дюма. Яркость авто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рской позиции. Причина по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пулярности произведений А. Дюма.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Авантюрно-исторический роман.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При обсужд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ении романа стоит сосредоточить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ся на вопросе: «Что дает право называть произведение А.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Дюма</w:t>
      </w:r>
      <w:proofErr w:type="gramEnd"/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историческим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каковы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основания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считать его авантюрным 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маном?»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lastRenderedPageBreak/>
        <w:t>А. К. Толстой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«В а с и л и й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Ш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б а н о в». Подлинные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исторические лица — царь Иван Грозный и князь Курбский.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Василий Шибанов как нравственный идеал автора.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«К н я з ь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 е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б р я н ы й». Эпоха и ее воспроизведение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романе. Сюжет и его главные герои. Исторические лица —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царь Иван IV Грозный,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Малюта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Скуратов и др. Вымышленные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герои и их роль на страницах исторического повествования.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Романтический взгляд на родную историю. Патриотический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пафос повествования. Высокие нравственные идеалы автора и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убедительность его позиции.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Историческая точность в воспро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изведении быта эпохи. Худо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жественные особенности повество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вания. Роль фольклорных произведений в романе. Народная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песня на страницах романа.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Исторический ро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ман. Связь исторического рома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 с фольклором.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Л. Н. Толстой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с л е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 а л а». Гуманистический пафос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рассказа. «После бала» как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воспоминание о впечатлениях юно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сти. Герои и их судьбы. Иван Васильевич как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геройрассказчик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Контраст как основа композ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иции рассказа, раскрытия душев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ного состояния героя. Роль случая в жизни и судьбе человека.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Образ «грациозной и величественной» Вареньки. Полковник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 балу и после бала. Сцена ис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тязания беглого солдата, красоч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ные и звуковые образы при ее создании. Время и пространство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 рассказе. Художественное мастерство писателя.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«П о с м е р т н ы е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 а п и с к и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с т а р ц а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Ф е д о р а</w:t>
      </w:r>
      <w:proofErr w:type="gramStart"/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proofErr w:type="gramEnd"/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у з ь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 и ч а» как раздумье Льва Толст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ого о судьбе человека. Сопостав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ление произведений «После бала» и «Посмертные записки старца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Федора Кузьмича» для широты представления о позиции автора.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Контраст как прием композиции.</w:t>
      </w:r>
    </w:p>
    <w:p w:rsidR="002763DB" w:rsidRPr="002763DB" w:rsidRDefault="002763DB" w:rsidP="001A6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к т и к у м. Знакомст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во с фрагментом из публицистиче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ских сочинений Л. Н. Толстого. </w:t>
      </w:r>
      <w:r w:rsidR="001A60AF">
        <w:rPr>
          <w:rFonts w:ascii="Times New Roman" w:eastAsiaTheme="minorHAnsi" w:hAnsi="Times New Roman"/>
          <w:sz w:val="28"/>
          <w:szCs w:val="28"/>
          <w:lang w:eastAsia="en-US"/>
        </w:rPr>
        <w:t>Ответы на вопросы и выпол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нение заданий.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е я т е л ь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н о с т ь. Проект в виде рефера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та к итоговому уроку по рассказу «После бала»: «Воплощение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религиозно-философских воз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зрений Л. Н. Толстого в его рас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сказе «После бала».</w:t>
      </w: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Проведение сопоставительного анализа при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изучении произведений исторической тематики.</w:t>
      </w:r>
    </w:p>
    <w:p w:rsidR="00A23191" w:rsidRPr="002763DB" w:rsidRDefault="00A23191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Интерьер и пейзаж в историческом повествовании,</w:t>
      </w: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их место в воссоздании эпохи</w:t>
      </w:r>
    </w:p>
    <w:p w:rsidR="003E7EB8" w:rsidRPr="003E7EB8" w:rsidRDefault="003E7EB8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Быт и нравы эпохи на с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траницах исторического повество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вания. Место интерьера в воссоздании быта и характеристики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нравов. Сюжет и интерьер. Познавательная и художественная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роль интерьера. Интерьер к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ак одно из важных слагаемых вос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создания исторической дей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ствительности на страницах худо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жественного произведения. Роль и место интерьера в эпосе и 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других родах литературы. Интерьер в живописи. Особенности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пейзажа в описании исторического прошлого и исторических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событий.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Место интерь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ера и пейзажа в композиции исто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рического произведения.</w:t>
      </w:r>
    </w:p>
    <w:p w:rsidR="00A23191" w:rsidRDefault="00A23191" w:rsidP="00276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Литература XX века</w:t>
      </w:r>
    </w:p>
    <w:p w:rsidR="00A23191" w:rsidRDefault="00A23191" w:rsidP="00A2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Былины и герои в произведениях XX века</w:t>
      </w:r>
    </w:p>
    <w:p w:rsidR="003E7EB8" w:rsidRPr="003E7EB8" w:rsidRDefault="003E7EB8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И. А. Бунин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«Н а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с п у т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ь е», «С в я т о г о р», «С в я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 о г о р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proofErr w:type="gramStart"/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spellEnd"/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л ь я»;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К. Д. Бальмонт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«Ж и в а я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 о д а»;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Е. М. Винокуров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«Б о г а т ы </w:t>
      </w:r>
      <w:proofErr w:type="gramStart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ь». Былины и их герои в </w:t>
      </w:r>
      <w:proofErr w:type="spellStart"/>
      <w:proofErr w:type="gramStart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произ</w:t>
      </w:r>
      <w:proofErr w:type="spellEnd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ведениях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XX в. Трансформация образа былинного героя 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изведениях XX в. Живая сти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хия русского фольклора в стихот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ворениях И. А. Бунина. Проникновенное отражение былинных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образов в его поэзии. Мастерст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во исторических образов и совер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шенство языка, разнообраз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ие и богатство ритмики стихотво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рений поэта. Былинные мотивы в творчестве К. Д. Бальмонта.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Стихотворение «Живая вод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а» как обращение к «родным бога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тырям». Чистота и прозрачн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ость ритма, «перезвоны благозву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чий» стихотворных строк поэта.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Былины в лирике XX в.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Ю. Н. Тынянов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«В о с к о в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а я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п е р с о н а», «П о д п о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 у ч и к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7E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spellEnd"/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ж е». Истор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ические романы и повести Тыняно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ва. «Восковая персона» как повесть о судьбе Петра Великого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 его наследия. Герои и сюжет повести. «Подпоручик Киже» —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осуждение нелепостей воинской службы при Павле I. Язык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 стиль, помогающий воссоздать картины русской истории.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Язык и стиль исторического повествования.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М. </w:t>
      </w:r>
      <w:proofErr w:type="spellStart"/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Алданов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«Ч е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т о в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о с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т» (главы), «С в я т а я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Е л е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н а, м а л е н ь к и й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 с т р о в». Исторические романы 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повести Марка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Алданова</w:t>
      </w:r>
      <w:proofErr w:type="spellEnd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. Родная история и история Евро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пы в произведениях автора русского зарубежья. Тетралогия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«Мыслитель». Серия исторических портретов. Блестящее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изображение полководца Суворова в романе «Чертов мост».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«Святая Елена, маленький остров» как завершение тет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рало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гии. Последние годы жизни Наполеона. Неразрывность связи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времен как главная тема творчества М.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Алданова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Активное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утверждение авторской п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озиции в произведениях историче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ского цикла.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Циклы истори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ческих романов (тетралогия, три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логия).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Б. Л. Васильев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«У т о л и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о я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ч а л и...». Изображение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ходынской трагедии. Понимание автором и его героями причин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этой трагедии. Различные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пути развития России в представ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лении героев романа. Обыд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енная жизнь людей на фоне траги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ческих страниц родной ист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ории. Исторические лица, изобра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женные в произведении (император Николай II, великий князь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Сергей Александрович, Ив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ан </w:t>
      </w:r>
      <w:proofErr w:type="spellStart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Каляев</w:t>
      </w:r>
      <w:proofErr w:type="spellEnd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, Владимир Иванович Не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мирович-Данченко). Главная героиня Наденька Олексина, ее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искания. Зависимость судьбы Наденьки от проис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ходящих со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бытий. Смысл заглавия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романа.</w:t>
      </w: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Исторический роман и его название.</w:t>
      </w:r>
    </w:p>
    <w:p w:rsidR="00A23191" w:rsidRPr="002763DB" w:rsidRDefault="00A23191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Pr="00E365DA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5DA">
        <w:rPr>
          <w:rFonts w:ascii="Times New Roman" w:eastAsiaTheme="minorHAnsi" w:hAnsi="Times New Roman"/>
          <w:sz w:val="28"/>
          <w:szCs w:val="28"/>
          <w:lang w:eastAsia="en-US"/>
        </w:rPr>
        <w:t>Великая Отечественная война в литературе</w:t>
      </w:r>
    </w:p>
    <w:p w:rsidR="00E365DA" w:rsidRPr="00E365DA" w:rsidRDefault="00E365DA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Л. М. Леонов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л о т а 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к а р е т а». Тема Великой Оте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чественной войны в произведениях послевоенных лет. Судьбы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героев пьесы и их идеалы. Романтический настрой автора при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создании образов героев и истолкования их отношения к судьбе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человека. Драматический сюжет и драматические судьбы.</w:t>
      </w: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Символика названия пьесы.</w:t>
      </w:r>
    </w:p>
    <w:p w:rsidR="00A23191" w:rsidRPr="002763DB" w:rsidRDefault="00A23191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Pr="00E365DA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5DA">
        <w:rPr>
          <w:rFonts w:ascii="Times New Roman" w:eastAsiaTheme="minorHAnsi" w:hAnsi="Times New Roman"/>
          <w:sz w:val="28"/>
          <w:szCs w:val="28"/>
          <w:lang w:eastAsia="en-US"/>
        </w:rPr>
        <w:t>Мотивы былого в лирике поэтов XX века</w:t>
      </w:r>
    </w:p>
    <w:p w:rsidR="00E365DA" w:rsidRPr="00E365DA" w:rsidRDefault="00E365DA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  <w:lang w:eastAsia="en-US"/>
        </w:rPr>
      </w:pPr>
    </w:p>
    <w:p w:rsidR="002763DB" w:rsidRPr="002763DB" w:rsidRDefault="002763DB" w:rsidP="00E36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В. Я. Брюсов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«Те н и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р о ш л о г о», «В е к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з а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в е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к о м»;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З. Н. Гиппиус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«14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д е к а б р я»;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Н. С. Гумилев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«С т а и н а»,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а п а м я т ь»;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А. Кузмин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«Л е т н и й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 а д»;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И. Цветаева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«Д о м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к и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 т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й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 о с к в ы»,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«Г е н е р а л а м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 в е н а д ц а т о г о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г о д а»;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Г. В. Иванов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«Е с т ь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л и т о г р а ф и я х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 т а р и н </w:t>
      </w:r>
      <w:proofErr w:type="spellStart"/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proofErr w:type="spellEnd"/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ы х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 м а с т е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р о в...»;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Д. Б. </w:t>
      </w:r>
      <w:proofErr w:type="spellStart"/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Кедрин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д ч и е» и др. Традиционное вни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мание поэтов к родной истории и ее событиям. Тема прошлого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как одна из тем лирики поэтов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XX столетия. Осмысление бы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лого поэтами Серебряного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века и современными поэтами. Ли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рические раздумья об исторических событиях, о свершениях 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ошибках человечества, о пр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оизведениях искусства как свиде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телях минувшего.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 е 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я. Роль темы прошлого в лирике XX в.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е я т е л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ь н о с т ь. Проект в виде элек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тронной презентации «Тема памяти в лирике русских поэтов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XX века».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р о е к т н а я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е я т е л ь н о с т ь. Создание книги стихов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«Российские поэты о Великой Отечественной войне»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с помо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щью компьютерных технологий. Школьный вечер «Строки,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опаленные войной». Подг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отовка и выпуск школьного альма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наха или стенной газеты к юбилею празднования Дня Победы.</w:t>
      </w: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д и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с у р с ы. Пр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осмотр музыкального фильма «Пес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ни военных лет» или подборки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песен о войне. Знакомство с ма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териалами сайта, которые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нужны в работе над проектом «Мо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тивы былого в лирике поэтов XIX века».</w:t>
      </w:r>
    </w:p>
    <w:p w:rsidR="00A23191" w:rsidRPr="002763DB" w:rsidRDefault="00A23191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Default="002763DB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5DA">
        <w:rPr>
          <w:rFonts w:ascii="Times New Roman" w:eastAsiaTheme="minorHAnsi" w:hAnsi="Times New Roman"/>
          <w:sz w:val="28"/>
          <w:szCs w:val="28"/>
          <w:lang w:eastAsia="en-US"/>
        </w:rPr>
        <w:t>Итоги</w:t>
      </w:r>
    </w:p>
    <w:p w:rsidR="00E365DA" w:rsidRPr="00E365DA" w:rsidRDefault="00E365DA" w:rsidP="00A23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Беседа по итогам чтения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и изучения произведений истори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ческой тематики в течение года. Произведения русской и зарубежной литературы, отражающие исторические события.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Рекомендации по самостоятельному чтению во время летних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каникул.</w:t>
      </w:r>
    </w:p>
    <w:p w:rsidR="002763DB" w:rsidRPr="002763DB" w:rsidRDefault="002763DB" w:rsidP="00A23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А. Ахматов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а. «К л я т в а», «М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ж е с т в о». </w:t>
      </w:r>
      <w:r w:rsidR="00A23191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А. Про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кофьев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«М о с к в а».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К. М. Симонов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«Т ы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 о м н и ш ь,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А л е ш а,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д о р о г и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о л е н щ и н ы...».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Т. Твардовский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«Ра с </w:t>
      </w:r>
      <w:proofErr w:type="spellStart"/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spellEnd"/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к а з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т а н к и с т а».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Ю. В. Друнина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н к а».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А. Дудин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д е с ь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г р я з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ь,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б р е д,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в ш и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в т р а н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ш е я х...».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А. А. Сурков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 «Б ь е т с я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 е с н о й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е ч у р к 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о г о н ь...».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М. В. Исаковский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. «О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н е к».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Б. Ш. Окуджава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«Д о с в и д а н и я,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м а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 ь</w:t>
      </w:r>
      <w:proofErr w:type="gramEnd"/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ч и к и 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Е. М. Винокуров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. «В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п о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л я х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з а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и с л о й 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с о н </w:t>
      </w:r>
      <w:proofErr w:type="spell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proofErr w:type="spell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й...». </w:t>
      </w:r>
      <w:r w:rsidRPr="002763D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В. С. Высоцкий.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Ш</w:t>
      </w:r>
      <w:proofErr w:type="gramEnd"/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р а ф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 ы е</w:t>
      </w:r>
      <w:r w:rsidR="00E365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б а т а л ь о н ы».</w:t>
      </w:r>
    </w:p>
    <w:p w:rsidR="009308DF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М е т о д и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а. </w:t>
      </w:r>
      <w:proofErr w:type="gramStart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 xml:space="preserve"> курсе этого года особое внимание обращено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на движение времени, и при изучении всех произведений этот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момент сохраняет главенствующее значение. Отсюда и особая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роль обзорных тем при обращении к произведениям, которые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63DB">
        <w:rPr>
          <w:rFonts w:ascii="Times New Roman" w:eastAsiaTheme="minorHAnsi" w:hAnsi="Times New Roman"/>
          <w:sz w:val="28"/>
          <w:szCs w:val="28"/>
          <w:lang w:eastAsia="en-US"/>
        </w:rPr>
        <w:t>могут впоследствии войти в читательский багаж учеников</w:t>
      </w:r>
      <w:r w:rsidR="00A231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63DB" w:rsidRPr="002763DB" w:rsidRDefault="002763DB" w:rsidP="00276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</w:p>
    <w:p w:rsidR="005759E6" w:rsidRDefault="00C13E8A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C13E8A" w:rsidRDefault="005759E6" w:rsidP="005759E6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759E6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Формы организации учебных занятий</w:t>
      </w:r>
    </w:p>
    <w:p w:rsid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1. Фронтальная (</w:t>
      </w:r>
      <w:r w:rsidR="004E0FD0">
        <w:rPr>
          <w:sz w:val="28"/>
          <w:szCs w:val="28"/>
        </w:rPr>
        <w:t>с</w:t>
      </w:r>
      <w:r w:rsidRPr="004E0FD0">
        <w:rPr>
          <w:sz w:val="28"/>
          <w:szCs w:val="28"/>
        </w:rPr>
        <w:t xml:space="preserve">ловесная и наглядная передача учебной (проектно-корректирующей) информации одновременно всем учащимся, обмен информацией между учителем и детьми).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 xml:space="preserve">2. </w:t>
      </w:r>
      <w:proofErr w:type="gramStart"/>
      <w:r w:rsidRPr="004E0FD0">
        <w:rPr>
          <w:sz w:val="28"/>
          <w:szCs w:val="28"/>
        </w:rPr>
        <w:t>Групповая (</w:t>
      </w:r>
      <w:r w:rsidR="004E0FD0">
        <w:rPr>
          <w:sz w:val="28"/>
          <w:szCs w:val="28"/>
        </w:rPr>
        <w:t>о</w:t>
      </w:r>
      <w:r w:rsidRPr="004E0FD0">
        <w:rPr>
          <w:sz w:val="28"/>
          <w:szCs w:val="28"/>
        </w:rPr>
        <w:t>рганизация парной работы или выполнение дифференцированных заданий группой школьников (с помощью уче</w:t>
      </w:r>
      <w:r w:rsidR="004E0FD0">
        <w:rPr>
          <w:sz w:val="28"/>
          <w:szCs w:val="28"/>
        </w:rPr>
        <w:t>бника, карточек, классной доски</w:t>
      </w:r>
      <w:r w:rsidRPr="004E0FD0">
        <w:rPr>
          <w:sz w:val="28"/>
          <w:szCs w:val="28"/>
        </w:rPr>
        <w:t xml:space="preserve">). </w:t>
      </w:r>
      <w:proofErr w:type="gramEnd"/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3. Индивидуальная (</w:t>
      </w:r>
      <w:r w:rsidR="004E0FD0">
        <w:rPr>
          <w:sz w:val="28"/>
          <w:szCs w:val="28"/>
        </w:rPr>
        <w:t>р</w:t>
      </w:r>
      <w:r w:rsidRPr="004E0FD0">
        <w:rPr>
          <w:sz w:val="28"/>
          <w:szCs w:val="28"/>
        </w:rPr>
        <w:t xml:space="preserve">абота с учебником, выполнение самостоятельных и контрольных заданий, устный ответ у доски, индивидуальное сообщение новой для класса информации). </w:t>
      </w:r>
    </w:p>
    <w:p w:rsidR="005759E6" w:rsidRPr="004E0FD0" w:rsidRDefault="005759E6" w:rsidP="004E0FD0">
      <w:pPr>
        <w:pStyle w:val="Default"/>
        <w:ind w:firstLine="708"/>
        <w:jc w:val="both"/>
        <w:rPr>
          <w:sz w:val="28"/>
          <w:szCs w:val="28"/>
        </w:rPr>
      </w:pPr>
      <w:r w:rsidRPr="004E0FD0">
        <w:rPr>
          <w:sz w:val="28"/>
          <w:szCs w:val="28"/>
        </w:rPr>
        <w:t>4. Коллективная (</w:t>
      </w:r>
      <w:r w:rsidR="004E0FD0">
        <w:rPr>
          <w:sz w:val="28"/>
          <w:szCs w:val="28"/>
        </w:rPr>
        <w:t>ч</w:t>
      </w:r>
      <w:r w:rsidRPr="004E0FD0">
        <w:rPr>
          <w:sz w:val="28"/>
          <w:szCs w:val="28"/>
        </w:rPr>
        <w:t xml:space="preserve">астичная или полная передача организации учебного занятия учащимся класса). </w:t>
      </w:r>
    </w:p>
    <w:p w:rsidR="005759E6" w:rsidRDefault="005759E6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FD0">
        <w:rPr>
          <w:rFonts w:ascii="Times New Roman" w:hAnsi="Times New Roman"/>
          <w:sz w:val="28"/>
          <w:szCs w:val="28"/>
        </w:rPr>
        <w:t>5.</w:t>
      </w:r>
      <w:proofErr w:type="gramStart"/>
      <w:r w:rsidRPr="004E0FD0">
        <w:rPr>
          <w:rFonts w:ascii="Times New Roman" w:hAnsi="Times New Roman"/>
          <w:sz w:val="28"/>
          <w:szCs w:val="28"/>
        </w:rPr>
        <w:t>Дистанционная</w:t>
      </w:r>
      <w:proofErr w:type="gramEnd"/>
      <w:r w:rsidRPr="004E0FD0">
        <w:rPr>
          <w:rFonts w:ascii="Times New Roman" w:hAnsi="Times New Roman"/>
          <w:sz w:val="28"/>
          <w:szCs w:val="28"/>
        </w:rPr>
        <w:t xml:space="preserve"> (взаимодействие учителя, ученика и родителей дистанционно, в случае необходимости, с помощью </w:t>
      </w:r>
      <w:proofErr w:type="spellStart"/>
      <w:r w:rsidRPr="004E0FD0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4E0FD0">
        <w:rPr>
          <w:rFonts w:ascii="Times New Roman" w:hAnsi="Times New Roman"/>
          <w:sz w:val="28"/>
          <w:szCs w:val="28"/>
        </w:rPr>
        <w:t>, электронных образовательных платформ).</w:t>
      </w:r>
    </w:p>
    <w:p w:rsidR="004E0FD0" w:rsidRPr="004E0FD0" w:rsidRDefault="004E0FD0" w:rsidP="004E0F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59E6" w:rsidRDefault="001444E5" w:rsidP="004E0FD0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проведения учебных занятий в</w:t>
      </w:r>
      <w:r w:rsidR="005759E6" w:rsidRPr="004E0FD0">
        <w:rPr>
          <w:b/>
          <w:bCs/>
          <w:sz w:val="28"/>
          <w:szCs w:val="28"/>
        </w:rPr>
        <w:t xml:space="preserve"> зависимости от типа урока </w:t>
      </w:r>
      <w:r w:rsidR="005759E6" w:rsidRPr="004E0FD0">
        <w:rPr>
          <w:sz w:val="28"/>
          <w:szCs w:val="28"/>
        </w:rPr>
        <w:t>урок изучения нового материала, урок обучения умениям и навыкам, урок практического применения знаний, урок обобщения и закрепления полученных знаний и навыков, урок контроля и проверки знаний, коррекционный урок, комбинированный урок</w:t>
      </w:r>
      <w:r w:rsidRPr="001444E5">
        <w:rPr>
          <w:sz w:val="28"/>
          <w:szCs w:val="28"/>
        </w:rPr>
        <w:t>;</w:t>
      </w:r>
      <w:r w:rsidR="005759E6" w:rsidRPr="004E0FD0">
        <w:rPr>
          <w:sz w:val="28"/>
          <w:szCs w:val="28"/>
        </w:rPr>
        <w:t xml:space="preserve"> </w:t>
      </w:r>
      <w:proofErr w:type="gramStart"/>
      <w:r w:rsidR="005759E6" w:rsidRPr="004E0FD0">
        <w:rPr>
          <w:sz w:val="28"/>
          <w:szCs w:val="28"/>
        </w:rPr>
        <w:t>лекция, дискуссия, расспрос, заочное путешествие, ролевая игра, викторина, контрольная работа</w:t>
      </w:r>
      <w:r w:rsidR="005759E6" w:rsidRPr="00686A9C">
        <w:rPr>
          <w:sz w:val="28"/>
          <w:szCs w:val="28"/>
        </w:rPr>
        <w:t xml:space="preserve">, </w:t>
      </w:r>
      <w:r w:rsidRPr="00686A9C">
        <w:rPr>
          <w:sz w:val="28"/>
          <w:szCs w:val="28"/>
        </w:rPr>
        <w:t>самостоятельная работа,</w:t>
      </w:r>
      <w:r>
        <w:rPr>
          <w:sz w:val="28"/>
          <w:szCs w:val="28"/>
        </w:rPr>
        <w:t xml:space="preserve"> </w:t>
      </w:r>
      <w:r w:rsidRPr="004E0FD0">
        <w:rPr>
          <w:sz w:val="28"/>
          <w:szCs w:val="28"/>
        </w:rPr>
        <w:t xml:space="preserve"> </w:t>
      </w:r>
      <w:r w:rsidR="005759E6" w:rsidRPr="004E0FD0">
        <w:rPr>
          <w:sz w:val="28"/>
          <w:szCs w:val="28"/>
        </w:rPr>
        <w:t xml:space="preserve">тестовая работа, практикум, зачет, конференция, заочная экскурсия, групповая работа, парная работа. </w:t>
      </w:r>
      <w:proofErr w:type="gramEnd"/>
    </w:p>
    <w:p w:rsidR="004E0FD0" w:rsidRPr="004E0FD0" w:rsidRDefault="004E0FD0" w:rsidP="004E0FD0">
      <w:pPr>
        <w:pStyle w:val="Default"/>
        <w:ind w:firstLine="708"/>
        <w:jc w:val="both"/>
        <w:rPr>
          <w:sz w:val="28"/>
          <w:szCs w:val="28"/>
        </w:rPr>
      </w:pPr>
    </w:p>
    <w:p w:rsidR="005759E6" w:rsidRPr="004E0FD0" w:rsidRDefault="005759E6" w:rsidP="004E0FD0">
      <w:pPr>
        <w:pStyle w:val="Default"/>
        <w:jc w:val="center"/>
        <w:rPr>
          <w:sz w:val="28"/>
          <w:szCs w:val="28"/>
        </w:rPr>
      </w:pPr>
      <w:r w:rsidRPr="004E0FD0">
        <w:rPr>
          <w:b/>
          <w:bCs/>
          <w:sz w:val="28"/>
          <w:szCs w:val="28"/>
        </w:rPr>
        <w:t>Основные виды учебной деятельности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литературы</w:t>
      </w:r>
      <w:r w:rsidRPr="004E644F">
        <w:rPr>
          <w:color w:val="000000"/>
          <w:sz w:val="28"/>
          <w:szCs w:val="28"/>
        </w:rPr>
        <w:t xml:space="preserve"> организуется работа обучающихся с текстами различных литературных жанров, которая выстраивается по определенному алгоритму: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b/>
          <w:color w:val="000000"/>
          <w:sz w:val="28"/>
          <w:szCs w:val="28"/>
        </w:rPr>
        <w:t xml:space="preserve">— этап предварительной </w:t>
      </w:r>
      <w:proofErr w:type="spellStart"/>
      <w:r w:rsidRPr="004E644F">
        <w:rPr>
          <w:b/>
          <w:color w:val="000000"/>
          <w:sz w:val="28"/>
          <w:szCs w:val="28"/>
        </w:rPr>
        <w:t>дотекстовой</w:t>
      </w:r>
      <w:proofErr w:type="spellEnd"/>
      <w:r w:rsidRPr="004E644F">
        <w:rPr>
          <w:b/>
          <w:color w:val="000000"/>
          <w:sz w:val="28"/>
          <w:szCs w:val="28"/>
        </w:rPr>
        <w:t xml:space="preserve"> работы</w:t>
      </w:r>
      <w:r w:rsidRPr="004E644F">
        <w:rPr>
          <w:color w:val="000000"/>
          <w:sz w:val="28"/>
          <w:szCs w:val="28"/>
        </w:rPr>
        <w:t xml:space="preserve"> - актуализация читательского опыта, повторение пройденного материала по данной теме или произведений данного автора, тренировочные упражнения, направленные на совершенствование навыка чтения;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b/>
          <w:color w:val="000000"/>
          <w:sz w:val="28"/>
          <w:szCs w:val="28"/>
        </w:rPr>
        <w:t>— этап первичного знакомства с текстом</w:t>
      </w:r>
      <w:r w:rsidRPr="004E644F">
        <w:rPr>
          <w:color w:val="000000"/>
          <w:sz w:val="28"/>
          <w:szCs w:val="28"/>
        </w:rPr>
        <w:t xml:space="preserve"> - целостное восприятие произведения (общее эмоциональное восприятие последовательности событий и действующих персонажей, эпохи, места и т. д.);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b/>
          <w:color w:val="000000"/>
          <w:sz w:val="28"/>
          <w:szCs w:val="28"/>
        </w:rPr>
        <w:t>— детализированная работа с текстом</w:t>
      </w:r>
      <w:r w:rsidRPr="004E644F">
        <w:rPr>
          <w:color w:val="000000"/>
          <w:sz w:val="28"/>
          <w:szCs w:val="28"/>
        </w:rPr>
        <w:t xml:space="preserve"> - анализ содержания произведения;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b/>
          <w:color w:val="000000"/>
          <w:sz w:val="28"/>
          <w:szCs w:val="28"/>
        </w:rPr>
        <w:t>— "</w:t>
      </w:r>
      <w:proofErr w:type="spellStart"/>
      <w:r w:rsidRPr="004E644F">
        <w:rPr>
          <w:b/>
          <w:color w:val="000000"/>
          <w:sz w:val="28"/>
          <w:szCs w:val="28"/>
        </w:rPr>
        <w:t>послетекстовый</w:t>
      </w:r>
      <w:proofErr w:type="spellEnd"/>
      <w:r w:rsidRPr="004E644F">
        <w:rPr>
          <w:b/>
          <w:color w:val="000000"/>
          <w:sz w:val="28"/>
          <w:szCs w:val="28"/>
        </w:rPr>
        <w:t>" этап</w:t>
      </w:r>
      <w:r w:rsidRPr="004E644F">
        <w:rPr>
          <w:color w:val="000000"/>
          <w:sz w:val="28"/>
          <w:szCs w:val="28"/>
        </w:rPr>
        <w:t xml:space="preserve"> - обобщение прочитанного.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4E644F">
        <w:rPr>
          <w:b/>
          <w:bCs/>
          <w:i/>
          <w:iCs/>
          <w:color w:val="000000"/>
          <w:sz w:val="28"/>
          <w:szCs w:val="28"/>
        </w:rPr>
        <w:t xml:space="preserve">Виды деятельности </w:t>
      </w:r>
      <w:proofErr w:type="gramStart"/>
      <w:r w:rsidRPr="004E644F"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4E644F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color w:val="000000"/>
          <w:sz w:val="28"/>
          <w:szCs w:val="28"/>
        </w:rPr>
      </w:pPr>
      <w:r w:rsidRPr="004E644F">
        <w:rPr>
          <w:b/>
          <w:bCs/>
          <w:i/>
          <w:iCs/>
          <w:color w:val="000000"/>
          <w:sz w:val="28"/>
          <w:szCs w:val="28"/>
        </w:rPr>
        <w:t>на этапе предварительной "</w:t>
      </w:r>
      <w:proofErr w:type="spellStart"/>
      <w:r w:rsidRPr="004E644F">
        <w:rPr>
          <w:b/>
          <w:bCs/>
          <w:i/>
          <w:iCs/>
          <w:color w:val="000000"/>
          <w:sz w:val="28"/>
          <w:szCs w:val="28"/>
        </w:rPr>
        <w:t>дотекстовой</w:t>
      </w:r>
      <w:proofErr w:type="spellEnd"/>
      <w:r w:rsidRPr="004E644F">
        <w:rPr>
          <w:b/>
          <w:bCs/>
          <w:i/>
          <w:iCs/>
          <w:color w:val="000000"/>
          <w:sz w:val="28"/>
          <w:szCs w:val="28"/>
        </w:rPr>
        <w:t>" работы: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1. Прослушивание аудиозаписи чтения литературного произведения.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2. 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lastRenderedPageBreak/>
        <w:t>3. Рассматривание выставки книг (автора или по тематике), прослушивание рассказа учителя о выставке.</w:t>
      </w:r>
    </w:p>
    <w:p w:rsid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4. </w:t>
      </w:r>
      <w:proofErr w:type="gramStart"/>
      <w:r w:rsidRPr="004E644F">
        <w:rPr>
          <w:color w:val="000000"/>
          <w:sz w:val="28"/>
          <w:szCs w:val="28"/>
        </w:rPr>
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</w:r>
      <w:proofErr w:type="gramEnd"/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5. Чтение выписанных учителем из текста сложных для чтения или понимания слов.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6. Чтение ключевых слов текста с построением предположений о теме или событиях произведения.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7. Выполнение артикуляционных упражнений.</w:t>
      </w:r>
    </w:p>
    <w:p w:rsid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8. Отгадывание загадок, обсуждение пословиц и поговорок, проговаривание </w:t>
      </w:r>
      <w:proofErr w:type="spellStart"/>
      <w:r w:rsidRPr="004E644F">
        <w:rPr>
          <w:color w:val="000000"/>
          <w:sz w:val="28"/>
          <w:szCs w:val="28"/>
        </w:rPr>
        <w:t>чистоговорок</w:t>
      </w:r>
      <w:proofErr w:type="spellEnd"/>
      <w:r w:rsidRPr="004E644F">
        <w:rPr>
          <w:color w:val="000000"/>
          <w:sz w:val="28"/>
          <w:szCs w:val="28"/>
        </w:rPr>
        <w:t>.</w:t>
      </w:r>
    </w:p>
    <w:p w:rsidR="006017AA" w:rsidRPr="004E644F" w:rsidRDefault="006017AA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Выполнение информационно-поисковых заданий (сбор, хранение, обработка информации</w:t>
      </w:r>
      <w:r w:rsidR="00BD4980">
        <w:rPr>
          <w:color w:val="000000"/>
          <w:sz w:val="28"/>
          <w:szCs w:val="28"/>
        </w:rPr>
        <w:t>, интеграция знаний).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 xml:space="preserve">Виды деятельности </w:t>
      </w:r>
      <w:proofErr w:type="gramStart"/>
      <w:r w:rsidRPr="006017AA"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4E644F" w:rsidRP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 xml:space="preserve"> на этапе первичного знакомства с текстом: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1. Чтение текста литературного произведения про себя.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2. Чтение текста вслух.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3. Чтение текста вполголоса.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4. Поочередное чтение текста в парах.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5. Прослушивание чтения текста учителем.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6. Чтение текста цепочкой по предложению, по абзацу.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 xml:space="preserve">Виды деятельности </w:t>
      </w:r>
      <w:proofErr w:type="gramStart"/>
      <w:r w:rsidRPr="006017AA"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6017A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E644F" w:rsidRP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>на этапе детализированной работы с текстом: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1. Выборочное чтение отрывков литературного произведения по заданию учителя.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2. Чтение текста и установление правды и вымысла в нем.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3. Чтение текста с комментарием и беседой.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4. Выразительное чтение текста, заранее подготовленное дома.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5. Чтение текста с сокращением (обучающиеся не читают предложения или слова, которые можно опустить). Подготовка к краткому пересказу.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6. Чтение самого красивого (понравившегося) места в тексте.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 7. Комбинированное чтение (попеременное чтение учителем, </w:t>
      </w:r>
      <w:proofErr w:type="gramStart"/>
      <w:r w:rsidRPr="004E644F">
        <w:rPr>
          <w:color w:val="000000"/>
          <w:sz w:val="28"/>
          <w:szCs w:val="28"/>
        </w:rPr>
        <w:t>обучающимися</w:t>
      </w:r>
      <w:proofErr w:type="gramEnd"/>
      <w:r w:rsidRPr="004E644F">
        <w:rPr>
          <w:color w:val="000000"/>
          <w:sz w:val="28"/>
          <w:szCs w:val="28"/>
        </w:rPr>
        <w:t xml:space="preserve"> хором).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8. Нахождение предложения, отрывка по озвученному учителем или обучающимся началу или концу предложения или отрывка.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9. Чтение "с прибавлением". Дети читают незнакомый отрывок текста ровно одну минуту, самостоятельно делают пометку там, где закончили. Далее, после работы с текстом, в конце урока, прочитывают тот же отрывок текста так же в течение одной минуты, ставят новую метку. Подсчитывают количество "прибавленных" слов.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10. Чтение отрывка текста, которому соответствует пословица.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lastRenderedPageBreak/>
        <w:t>11. Нахождение в тексте предложения, с помощью которого можно исправить допущенную в рассуждениях ошибку.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12. Беседа с сопровождением выборочного чтения отрывков текста.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13. Чтение текста, пометка непонятных слов.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14. Чтение текста и составление пословиц из слов, которые в нем встречаются.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15. Чтение текста, изображение схемы, описывающей взаимосвязи главного героя произведения с другими героями. Выделение красной стрелкой тех, к кому герой произведения хорошо относился, а синей - кого не любил.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16. Чтение текста и заполнение таблиц словами из текста (например, выписывание существительных, прилагательных, глаголов, соответствующих определенным требованиям).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17. Чтение текста и составление "карты перемещений героя" (выписывание всех мест, в которых он побывал).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18. Чтение текста и выделение ключевых слов абзаца, ключевого смыслового отрывка всего текста.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19. Чтение текста, нахождение отрывка, наиболее подходящего в качестве описания к иллюстрации.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20. Подробный анализ иллюстрации к произведению (обсуждение обстановки, настроения, позы, мимики и жестов героев и т. д.).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21. Создание иллюстрации к литературному произведению с указанием цитаты из него.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22. Чтение литературного произведения и рисование обложки книги.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23. Чтение текста и соотнесение представленных учителем рисунков с порядком событий, описанных в произведении.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24. Самостоятельная постановка вопросов по содержанию прочитанного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25. Самостоятельная постановка вопросов к автору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26. Самостоятельная постановка вопросов к персонажу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27. Нахождение в тексте отрывка, который помог бы ответить на поставленный вопрос.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28. Чтение отрывка из литературного произведения и подбор звукового оформления к нему.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29. Чтение текста по ролям.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30. </w:t>
      </w:r>
      <w:proofErr w:type="gramStart"/>
      <w:r w:rsidRPr="004E644F">
        <w:rPr>
          <w:color w:val="000000"/>
          <w:sz w:val="28"/>
          <w:szCs w:val="28"/>
        </w:rPr>
        <w:t>Нахождении отрывка литературного произведения, который можно прочитать с указанным настроением (презрительно, строго, радостно, весело, печально, с мольбой, досадой, возмущением, насмешкой и т. д.).</w:t>
      </w:r>
      <w:proofErr w:type="gramEnd"/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31. Нахождение в тексте и чтение предложений с восклицательным или вопросительным знаками, запятой, многоточием и т. д.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32. Выразительное чтение отрывка из текста.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33. Чтение по ролям диалога героев литературного произведения, с исключением слов автора.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34. Чтение, пересказ </w:t>
      </w:r>
      <w:proofErr w:type="gramStart"/>
      <w:r w:rsidRPr="004E644F">
        <w:rPr>
          <w:color w:val="000000"/>
          <w:sz w:val="28"/>
          <w:szCs w:val="28"/>
        </w:rPr>
        <w:t>прочитанного</w:t>
      </w:r>
      <w:proofErr w:type="gramEnd"/>
      <w:r w:rsidRPr="004E644F">
        <w:rPr>
          <w:color w:val="000000"/>
          <w:sz w:val="28"/>
          <w:szCs w:val="28"/>
        </w:rPr>
        <w:t xml:space="preserve"> с помощью жестов и мимики.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lastRenderedPageBreak/>
        <w:t xml:space="preserve">35. "Живая картинка" (один ученик читает текст, другой мимикой реагирует на </w:t>
      </w:r>
      <w:proofErr w:type="gramStart"/>
      <w:r w:rsidRPr="004E644F">
        <w:rPr>
          <w:color w:val="000000"/>
          <w:sz w:val="28"/>
          <w:szCs w:val="28"/>
        </w:rPr>
        <w:t>услышанное</w:t>
      </w:r>
      <w:proofErr w:type="gramEnd"/>
      <w:r w:rsidRPr="004E644F">
        <w:rPr>
          <w:color w:val="000000"/>
          <w:sz w:val="28"/>
          <w:szCs w:val="28"/>
        </w:rPr>
        <w:t>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36. Нахождение в тексте и чтение слов, предложений, которые по смыслу нужно читать громко, тихо, быстро или медленно.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37. Чтение стихотворения, расстановка пауз.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38. Чтение стихотворения цепочкой, каждый чтец заканчивает на паузе.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39. Чтение предложений с расстановкой знаков препинания.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40. Чтение текста голосом героя.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41. Чтение текста и выделение слов и выражений, которые придают тексту торжественность.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42. Выразительное чтение небольшого отрывка текста прозы наизусть.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43. Выразительное чтение стихотворения наизусть.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44. Чтение литературного произведения по готовому плану.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45. Чтение, деление текста или отрывка литературного произведения на смысловые части.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46. Составление плана (цитатного, картинного, обычного)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47. Чтение литературного произведения, составление сценария к диафильму (кратко, подробно).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48. Полный точный пересказ литературного произведения (крайне редко).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49. Краткий пересказ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50. Подробный пересказ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51. Выборочный пересказ отрывка из литературного произведения в соответствии с заданием (понравившийся, объясняющий что-то).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52. Творческий пересказ литературного произведения (изменение лица рассказчика).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53. Пересказ литературного произведения по цепочке (по предложению).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54. Самостоятельный выборочный пересказ литературного произведения по заданию: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описание природы перед грозой;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• жилища;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• состояния персонажа.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55. Чтение стихотворения и пересказ его прозой.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56. Нахождение в литературном произведении образных высказываний (слов, описаний, фраз).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57. Нахождение в тексте самого длинного слова, самого короткого слова.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58. Нахождение в тексте слов на указанную орфограмму.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59. Нахождение в тексте двух-, трех-, четырехсложных слов.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60. Нахождение в тексте и чтение сочетаний: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• существительное и прилагательное;</w:t>
      </w:r>
    </w:p>
    <w:p w:rsidR="006017AA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• существительное и глагол;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• местоимение и глагол (либо наоборот).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61. Чтение и подбор из текста слов-признаков.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lastRenderedPageBreak/>
        <w:t>62. Нахождение в тексте однокоренных слов, синонимов, антонимов, омонимов и т. д.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63. Нахождение в тексте предложений, подходящих к определенным схемам. Например, с однородными сказуемыми или сложных предложений.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64. Объяснение постановки знаков препинания в предложении.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65. Создание характеристики героя литературного произведения с использованием художественно-выразительных средств данного текста.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66. "</w:t>
      </w:r>
      <w:proofErr w:type="spellStart"/>
      <w:r w:rsidRPr="004E644F">
        <w:rPr>
          <w:color w:val="000000"/>
          <w:sz w:val="28"/>
          <w:szCs w:val="28"/>
        </w:rPr>
        <w:t>Интервью</w:t>
      </w:r>
      <w:proofErr w:type="gramStart"/>
      <w:r w:rsidRPr="004E644F">
        <w:rPr>
          <w:color w:val="000000"/>
          <w:sz w:val="28"/>
          <w:szCs w:val="28"/>
        </w:rPr>
        <w:t>"с</w:t>
      </w:r>
      <w:proofErr w:type="spellEnd"/>
      <w:proofErr w:type="gramEnd"/>
      <w:r w:rsidRPr="004E644F">
        <w:rPr>
          <w:color w:val="000000"/>
          <w:sz w:val="28"/>
          <w:szCs w:val="28"/>
        </w:rPr>
        <w:t xml:space="preserve"> полюбившимся персонажем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67. Чтение и определение категории персонажей литературного произведения: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положительные;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отрицательные;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нейтральные;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герои-помощники.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68. Сравнение персонажей разных литературных произведений, обладающих схожими чертами, судьбами, обстоятельствами.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69. Чтение литературного произведения и словесное рисование картины, иллюстрирующей его.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70. Нахождение и чтение слов и выражений, с помощью которых можно нарисовать устный портрет героя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71. Нахождение предложения или отрывка, отражающего главную мысль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72. Нахождение и чтение предложений, которые стали поговорками.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73. Нахождение в тексте выводов по той или иной теме, проблеме, общей идеи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74. Установление в процессе чтения литературного произведения причинно-следственных связей.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75. Подбор литературному произведению подходящего названия.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76. Чтение отрывка из текста и распознавание автора слов, хозяина предмета и т. д.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77. Чтение предложения из литературного произведения, изменение порядка слов в предложении.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78. Чтение литературного произведения и определение его жанра.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79Чтение литературного произведения и нахождение в нем слов, которые, на взгляд ученика, устарели.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80. Чтение литературного произведения и нахождение в тексте: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эпитетов;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сравнений;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олицетворений;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• метафор и т. д.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81. Нахождение в литературном произведении и изучение фразеологических оборотов.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82. Чтение литературного произведения и нахождение завязки, кульминации, развязки сюжета.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lastRenderedPageBreak/>
        <w:t>83. Нахождение и чтение в тексте слов, близких по значению словам, записанным на доске.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84. Чтение в литературном произведении слов, к которым даны сноски.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85. Нахождение в литературном произведении и чтение слов и выражений, которые можно использовать при написании сочинения.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86. Чтение литературного произведения с выписыванием слов на заданную тему. Например, погода: гроза, зима, дождь.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87. Чтение литературного произведения и объяснение одним предложением значение слова (определение понятия).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88. Чтение литературного произведения и дописывание предложений словами из текста.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89. Чтение литературного произведения и вписывание в предложения с пропусками подходящих по смыслу слов.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90. Работа со словарями (</w:t>
      </w:r>
      <w:proofErr w:type="gramStart"/>
      <w:r w:rsidRPr="004E644F">
        <w:rPr>
          <w:color w:val="000000"/>
          <w:sz w:val="28"/>
          <w:szCs w:val="28"/>
        </w:rPr>
        <w:t>толковый</w:t>
      </w:r>
      <w:proofErr w:type="gramEnd"/>
      <w:r w:rsidRPr="004E644F">
        <w:rPr>
          <w:color w:val="000000"/>
          <w:sz w:val="28"/>
          <w:szCs w:val="28"/>
        </w:rPr>
        <w:t>, синонимов, антонимов, иностранных слов и др.).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 xml:space="preserve">Виды деятельности </w:t>
      </w:r>
      <w:proofErr w:type="gramStart"/>
      <w:r w:rsidRPr="006017AA"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4E644F" w:rsidRPr="006017AA" w:rsidRDefault="004E644F" w:rsidP="006017AA">
      <w:pPr>
        <w:pStyle w:val="aa"/>
        <w:shd w:val="clear" w:color="auto" w:fill="FFFFFF"/>
        <w:spacing w:before="0" w:beforeAutospacing="0" w:after="0" w:afterAutospacing="0" w:line="294" w:lineRule="atLeast"/>
        <w:ind w:left="-360"/>
        <w:jc w:val="center"/>
        <w:rPr>
          <w:b/>
          <w:bCs/>
          <w:i/>
          <w:iCs/>
          <w:color w:val="000000"/>
          <w:sz w:val="28"/>
          <w:szCs w:val="28"/>
        </w:rPr>
      </w:pPr>
      <w:r w:rsidRPr="006017AA">
        <w:rPr>
          <w:b/>
          <w:bCs/>
          <w:i/>
          <w:iCs/>
          <w:color w:val="000000"/>
          <w:sz w:val="28"/>
          <w:szCs w:val="28"/>
        </w:rPr>
        <w:t xml:space="preserve"> на этапе обобщения изученного произведения: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1. Конкурсное чтение стихотворений.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2. Выполнение тестовых заданий к тексту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3. </w:t>
      </w:r>
      <w:proofErr w:type="spellStart"/>
      <w:r w:rsidRPr="004E644F">
        <w:rPr>
          <w:color w:val="000000"/>
          <w:sz w:val="28"/>
          <w:szCs w:val="28"/>
        </w:rPr>
        <w:t>Инсценирование</w:t>
      </w:r>
      <w:proofErr w:type="spellEnd"/>
      <w:r w:rsidRPr="004E644F">
        <w:rPr>
          <w:color w:val="000000"/>
          <w:sz w:val="28"/>
          <w:szCs w:val="28"/>
        </w:rPr>
        <w:t xml:space="preserve"> (драматизация).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4. Чтение литературного произведения, придумывание продолжения или предыстории рассказа.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5. Создание собственного текста на основе художественного произведения (текст по аналогии).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6. Создание репортажа с места главного события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7. Чтение и разгадывание (составление) кроссворда по тексту литературного произведения.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8. Создание коллективной работы по разделу. Например, дети находят произведения об осени, в которых указаны цвета, записывают эти произведения или отрывки из них на листе бумаги, предварительно раскрасив лист бумаги этим цветом.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 xml:space="preserve">9. </w:t>
      </w:r>
      <w:proofErr w:type="gramStart"/>
      <w:r w:rsidRPr="004E644F">
        <w:rPr>
          <w:color w:val="000000"/>
          <w:sz w:val="28"/>
          <w:szCs w:val="28"/>
        </w:rPr>
        <w:t>Издание газет, журналов, где используются результаты творчества детей (заметки, интервью, рецензии, сочинения, стихотворения, сказки, рисунки, ребусы, головоломки, кроссворды и др.).</w:t>
      </w:r>
      <w:proofErr w:type="gramEnd"/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Составление отзыва о прочитанном литературном произведении.</w:t>
      </w:r>
    </w:p>
    <w:p w:rsidR="004E644F" w:rsidRPr="004E644F" w:rsidRDefault="004E644F" w:rsidP="004E644F">
      <w:pPr>
        <w:pStyle w:val="aa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644F">
        <w:rPr>
          <w:color w:val="000000"/>
          <w:sz w:val="28"/>
          <w:szCs w:val="28"/>
        </w:rPr>
        <w:t> </w:t>
      </w:r>
    </w:p>
    <w:p w:rsidR="005759E6" w:rsidRPr="00C94EE1" w:rsidRDefault="005759E6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E0FD0">
        <w:rPr>
          <w:rFonts w:ascii="Times New Roman" w:hAnsi="Times New Roman"/>
          <w:b/>
          <w:bCs/>
          <w:sz w:val="28"/>
          <w:szCs w:val="28"/>
        </w:rPr>
        <w:t>Основные виды деятельности в период реализации образовательных программ с использованием дистанционных образовательных техн</w:t>
      </w:r>
      <w:r w:rsidR="00C94EE1">
        <w:rPr>
          <w:rFonts w:ascii="Times New Roman" w:hAnsi="Times New Roman"/>
          <w:b/>
          <w:bCs/>
          <w:sz w:val="28"/>
          <w:szCs w:val="28"/>
        </w:rPr>
        <w:t>ологий и электронного обучения:</w:t>
      </w:r>
      <w:r w:rsidR="00C94EE1">
        <w:t xml:space="preserve"> </w:t>
      </w:r>
      <w:r w:rsidR="00C94EE1" w:rsidRPr="00C94EE1">
        <w:rPr>
          <w:rFonts w:ascii="Times New Roman" w:hAnsi="Times New Roman"/>
          <w:color w:val="000000"/>
          <w:sz w:val="28"/>
          <w:szCs w:val="28"/>
        </w:rPr>
        <w:t xml:space="preserve">самостоятельное ознакомление с новым материалом, тестирование онлайн, создание текстов (устно и письменно), работа над проектом, работа на специализированных интернет-площадках, просмотр </w:t>
      </w:r>
      <w:proofErr w:type="spellStart"/>
      <w:r w:rsidR="00C94EE1" w:rsidRPr="00C94EE1">
        <w:rPr>
          <w:rFonts w:ascii="Times New Roman" w:hAnsi="Times New Roman"/>
          <w:color w:val="000000"/>
          <w:sz w:val="28"/>
          <w:szCs w:val="28"/>
        </w:rPr>
        <w:t>видеолекций</w:t>
      </w:r>
      <w:proofErr w:type="spellEnd"/>
      <w:r w:rsidR="00C94EE1" w:rsidRPr="00C94EE1">
        <w:rPr>
          <w:rFonts w:ascii="Times New Roman" w:hAnsi="Times New Roman"/>
          <w:color w:val="000000"/>
          <w:sz w:val="28"/>
          <w:szCs w:val="28"/>
        </w:rPr>
        <w:t xml:space="preserve"> (уроков).</w:t>
      </w:r>
      <w:proofErr w:type="gramEnd"/>
    </w:p>
    <w:p w:rsidR="001444E5" w:rsidRDefault="001444E5" w:rsidP="00144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4CB" w:rsidRDefault="004424CB" w:rsidP="00B303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24CB" w:rsidRDefault="009636CC" w:rsidP="00484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D4980" w:rsidRPr="00481D35" w:rsidRDefault="00BD4980" w:rsidP="00BD49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8"/>
        <w:gridCol w:w="1418"/>
        <w:gridCol w:w="7088"/>
        <w:gridCol w:w="992"/>
      </w:tblGrid>
      <w:tr w:rsidR="00BD4980" w:rsidRPr="00BD4980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9E2EED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EED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80" w:rsidRPr="00BD4980" w:rsidRDefault="00BD4980" w:rsidP="00BD4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BD4980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98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86A9C" w:rsidRPr="00BD4980" w:rsidTr="00686A9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9E2EED" w:rsidRDefault="00686A9C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9E2EED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686A9C" w:rsidRPr="00AC3DC3" w:rsidTr="00686A9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Литература и время</w:t>
            </w:r>
            <w:r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>(1 час)</w:t>
            </w:r>
          </w:p>
        </w:tc>
      </w:tr>
      <w:tr w:rsidR="00BD4980" w:rsidRPr="00E365DA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E365DA" w:rsidRDefault="00BD4980" w:rsidP="00E36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01.09.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E365DA" w:rsidRDefault="00E365DA" w:rsidP="00AC3D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365D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Х. К. Андерсен. «Калоши счастья»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E365DA" w:rsidRDefault="00E365DA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5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AC3DC3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>Фольклор</w:t>
            </w:r>
            <w:r w:rsidR="0071224F"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1224F"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>(2 часа)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B0478E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02.09.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E365DA" w:rsidRDefault="00E365DA" w:rsidP="00E365DA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</w:pPr>
            <w:r w:rsidRPr="00E365DA"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>История в произведениях фольклора. Народная историческая песня</w:t>
            </w:r>
            <w:r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E365DA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65DA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DA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DA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08.09.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DA" w:rsidRPr="00E365DA" w:rsidRDefault="00E365DA" w:rsidP="00E365DA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</w:pPr>
            <w:r w:rsidRPr="00E365DA"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>Народный театр. «Как француз</w:t>
            </w:r>
            <w:r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 xml:space="preserve"> </w:t>
            </w:r>
            <w:r w:rsidRPr="00E365DA"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 xml:space="preserve">Москву брал» </w:t>
            </w:r>
          </w:p>
          <w:p w:rsidR="00E365DA" w:rsidRPr="00E365DA" w:rsidRDefault="00E365DA" w:rsidP="00E365DA">
            <w:pPr>
              <w:autoSpaceDE w:val="0"/>
              <w:autoSpaceDN w:val="0"/>
              <w:adjustRightInd w:val="0"/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</w:pPr>
            <w:r w:rsidRPr="00E365DA"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>Наполеон и Потемкин в одной</w:t>
            </w:r>
            <w:r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 xml:space="preserve"> </w:t>
            </w:r>
            <w:r w:rsidRPr="00E365DA">
              <w:rPr>
                <w:rFonts w:ascii="SchoolBookSanPin" w:eastAsiaTheme="minorHAnsi" w:hAnsi="SchoolBookSanPin" w:cs="SchoolBookSanPin"/>
                <w:sz w:val="28"/>
                <w:szCs w:val="28"/>
                <w:lang w:eastAsia="en-US"/>
              </w:rPr>
              <w:t>исторической пьесе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DA" w:rsidRPr="00AC3DC3" w:rsidRDefault="00E365DA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AC3DC3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42D04" w:rsidP="00642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>Зарубежная литература</w:t>
            </w:r>
            <w:r w:rsidR="0071224F"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1224F"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>(2 часа)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09.09.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 . д 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е р в а н т е с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 </w:t>
            </w:r>
            <w:proofErr w:type="spellStart"/>
            <w:proofErr w:type="gramStart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proofErr w:type="spellEnd"/>
            <w:proofErr w:type="gramEnd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е д р а.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«Дон Кихот»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04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15.09.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«Вечный образ» в произведении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642D04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42D04" w:rsidP="00642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Древнерусская литература</w:t>
            </w:r>
            <w:r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="0071224F"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gramEnd"/>
            <w:r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  <w:r w:rsidR="0071224F" w:rsidRPr="009E2EE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часа)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DA0AD6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16.09.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«Повесть </w:t>
            </w:r>
            <w:proofErr w:type="spellStart"/>
            <w:proofErr w:type="gramStart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временны</w:t>
            </w:r>
            <w:proofErr w:type="gramEnd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́х</w:t>
            </w:r>
            <w:proofErr w:type="spellEnd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04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DA0AD6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22.09.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«Повесть о разорении Рязани Ба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тыем»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04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DA0AD6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23.09.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бытия в летописи. Смерть Олега.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04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DA0AD6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29.09.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Жития святых. «Сказание о житии Александра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Невского», Б. К. Зайцев. «Препо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добный Сергий Радонежский»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642D04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Литература эпохи Просвещения </w:t>
            </w:r>
            <w:r w:rsidRPr="009E2EED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>(2 часа)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642D04" w:rsidP="00DA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A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Ж.Б.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Мол ь е </w:t>
            </w:r>
            <w:proofErr w:type="gramStart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«Мещанин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E22C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 дворянстве». Классицизм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2D04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642D04" w:rsidP="00DA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06.10.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642D04" w:rsidRDefault="00642D04" w:rsidP="00642D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Коме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дия. Сатирическое изображение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2D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героев. Господин Журден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04" w:rsidRPr="00AC3DC3" w:rsidRDefault="00642D0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5D9" w:rsidRPr="00AC3DC3" w:rsidTr="00CE22C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D9" w:rsidRPr="009E2EED" w:rsidRDefault="000255D9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Литература XVIII века </w:t>
            </w:r>
            <w:r w:rsidRPr="009E2EED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>(2 часа)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0255D9" w:rsidP="00DA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0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07.10.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0255D9" w:rsidRDefault="000255D9" w:rsidP="00025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Д.И.Ф о н в и з и н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«Недо</w:t>
            </w:r>
            <w:r w:rsidRPr="000255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росль».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BD4980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D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AC3DC3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0255D9" w:rsidP="00DA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303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13.10.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0255D9" w:rsidP="00AC3D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255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Классицизм в драматургии.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255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Урок Митрофанушки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AC3DC3" w:rsidRDefault="000255D9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55D9" w:rsidRPr="000255D9" w:rsidTr="00CE22C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D9" w:rsidRPr="009E2EED" w:rsidRDefault="000255D9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Литература XIX века</w:t>
            </w:r>
            <w:r w:rsidR="0053037D"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53037D" w:rsidRPr="009E2EED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>(39 часов)</w:t>
            </w:r>
          </w:p>
        </w:tc>
      </w:tr>
      <w:tr w:rsidR="00D12E50" w:rsidRPr="000255D9" w:rsidTr="00CE22C8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50" w:rsidRPr="009E2EED" w:rsidRDefault="00D12E50" w:rsidP="00D12E5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Былины и их герои в произведениях XIX в.</w:t>
            </w:r>
          </w:p>
        </w:tc>
      </w:tr>
      <w:tr w:rsidR="00BD4980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F45B55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  <w:r w:rsidR="0053037D">
              <w:rPr>
                <w:rFonts w:ascii="Times New Roman" w:hAnsi="Times New Roman"/>
                <w:sz w:val="28"/>
                <w:szCs w:val="28"/>
              </w:rPr>
              <w:t>4</w:t>
            </w:r>
            <w:r w:rsidRPr="00DA0AD6">
              <w:rPr>
                <w:rFonts w:ascii="Times New Roman" w:hAnsi="Times New Roman"/>
                <w:sz w:val="28"/>
                <w:szCs w:val="28"/>
              </w:rPr>
              <w:t>, 1</w:t>
            </w:r>
            <w:r w:rsidR="005303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14.10.,</w:t>
            </w:r>
          </w:p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20.10.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D9" w:rsidRPr="00DA0AD6" w:rsidRDefault="000255D9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 К. Толстой. «Илья</w:t>
            </w:r>
            <w:r w:rsidR="00F45B55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Муромец», «Правда»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F45B55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6A9C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DA0AD6" w:rsidRDefault="00EF317D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21.10.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DA0AD6" w:rsidRDefault="00686A9C" w:rsidP="00C428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 работа за 1 четверть</w:t>
            </w:r>
            <w:r w:rsidR="00C4286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по темам «Древнерусская литература», «Литература эпохи просвещения» и «Литература </w:t>
            </w:r>
            <w:r w:rsidR="00C42864" w:rsidRPr="009E2EED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XVIII века</w:t>
            </w:r>
            <w:r w:rsidR="00C42864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5B55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5" w:rsidRPr="00DA0AD6" w:rsidRDefault="00F45B55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  <w:r w:rsidR="0053037D">
              <w:rPr>
                <w:rFonts w:ascii="Times New Roman" w:hAnsi="Times New Roman"/>
                <w:sz w:val="28"/>
                <w:szCs w:val="28"/>
              </w:rPr>
              <w:t>7</w:t>
            </w:r>
            <w:r w:rsidR="00EF317D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5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27.10.,</w:t>
            </w:r>
          </w:p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28.10.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5" w:rsidRPr="00DA0AD6" w:rsidRDefault="00F45B55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Г. Л о н г ф е л </w:t>
            </w:r>
            <w:proofErr w:type="spellStart"/>
            <w:proofErr w:type="gramStart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proofErr w:type="spellEnd"/>
            <w:proofErr w:type="gramEnd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«Песнь о </w:t>
            </w:r>
            <w:proofErr w:type="spellStart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Гайавате</w:t>
            </w:r>
            <w:proofErr w:type="spellEnd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 (перевод И. А. Бунина)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55" w:rsidRPr="00DA0AD6" w:rsidRDefault="00F45B55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6A9C" w:rsidRPr="00DA0AD6" w:rsidTr="00686A9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9E2EED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BD4980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DA0AD6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  <w:r w:rsidR="00EF31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9E2EED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F45B55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Исторический роман.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. С к о т </w:t>
            </w:r>
            <w:proofErr w:type="spellStart"/>
            <w:proofErr w:type="gramStart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proofErr w:type="spellEnd"/>
            <w:proofErr w:type="gramEnd"/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Исторические ро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маны: «Айвенго»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8274A7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DA0AD6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3037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EF317D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11.11.</w:t>
            </w:r>
          </w:p>
          <w:p w:rsidR="00686A9C" w:rsidRPr="009E2EED" w:rsidRDefault="00686A9C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F45B55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И.А.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Крылов «Волк на псарне» и другие басни, связанные 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историей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EF317D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D4980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DA0AD6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30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9E2EED" w:rsidRDefault="00EF317D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17.11.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F45B55" w:rsidP="003134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А.С.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13439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Пушкин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Сюжет баллады 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«Песнь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r w:rsidR="008274A7"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вещем Олеге»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80" w:rsidRPr="00DA0AD6" w:rsidRDefault="008274A7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18.11.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Творческая история повести А.С. Пушкина «Капитанская 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24.11.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Жизненный путь Петра Гринёва</w:t>
            </w:r>
            <w:r w:rsidRPr="00DA0AD6">
              <w:rPr>
                <w:sz w:val="28"/>
                <w:szCs w:val="28"/>
              </w:rPr>
              <w:t xml:space="preserve"> (анализ 1-2 глав)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25.11.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 xml:space="preserve">Проблема чести, достоинства, нравственного выбора в повести. Гринёв и Швабрин (разбор 3-5 глав)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01.12.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Пугачев как вождь народного восстания и как человек</w:t>
            </w:r>
            <w:r w:rsidRPr="00DA0AD6">
              <w:rPr>
                <w:sz w:val="28"/>
                <w:szCs w:val="28"/>
              </w:rPr>
              <w:t>. Разбор 6-8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02.12.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>Средства характеристики героев повести на примере 8-12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08.12.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Маша Миронова ― нравственный идеал А.С. Пушкина</w:t>
            </w:r>
            <w:r w:rsidRPr="00DA0AD6">
              <w:rPr>
                <w:sz w:val="28"/>
                <w:szCs w:val="28"/>
              </w:rPr>
              <w:t>. Смысл названия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09.12.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Проблема чести, долга, милосердия, морального выбора.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15.12.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 xml:space="preserve">Портрет и пейзаж на страницах повести </w:t>
            </w:r>
            <w:r w:rsidRPr="00DA0AD6">
              <w:rPr>
                <w:sz w:val="28"/>
                <w:szCs w:val="28"/>
              </w:rPr>
              <w:t xml:space="preserve">А.С. Пушкина «Капитанская дочка». </w:t>
            </w:r>
            <w:r w:rsidRPr="00DA0AD6">
              <w:rPr>
                <w:b/>
                <w:bCs/>
                <w:sz w:val="28"/>
                <w:szCs w:val="28"/>
              </w:rPr>
              <w:t>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16.12.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035B0">
            <w:pPr>
              <w:pStyle w:val="Default"/>
              <w:rPr>
                <w:snapToGrid w:val="0"/>
                <w:sz w:val="28"/>
                <w:szCs w:val="28"/>
                <w:highlight w:val="yellow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Контрольная работа за 2 четверть. </w:t>
            </w:r>
            <w:r w:rsidRPr="00DA0AD6">
              <w:rPr>
                <w:b/>
                <w:snapToGrid w:val="0"/>
                <w:sz w:val="28"/>
                <w:szCs w:val="28"/>
              </w:rPr>
              <w:t>Сочинение</w:t>
            </w:r>
            <w:r w:rsidRPr="00DA0AD6">
              <w:rPr>
                <w:snapToGrid w:val="0"/>
                <w:sz w:val="28"/>
                <w:szCs w:val="28"/>
              </w:rPr>
              <w:t xml:space="preserve"> по повести А.С. Пушкина «Капитанская дочка».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22.12.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86BC1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 xml:space="preserve">Образ Петра в поэме А. С. Пушкина «Полтава» - образ вдохновителя победы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EF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23.12.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86BC1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>Исторические и нравственные проблемы в трагедии А. С. Пушкина «Борис Годунов»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A82DE5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A82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E2EED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9E2EED">
              <w:rPr>
                <w:rFonts w:ascii="Times New Roman" w:hAnsi="Times New Roman"/>
                <w:sz w:val="28"/>
                <w:szCs w:val="28"/>
              </w:rPr>
              <w:t>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М.Ю. Лермонтов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. Лирика поэта на тему «Родина»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М.Ю. Лермонтов. «</w:t>
            </w:r>
            <w:proofErr w:type="gramStart"/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Песня про царя</w:t>
            </w:r>
            <w:proofErr w:type="gramEnd"/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Ивана Васильевича, молодого опричника и удалого купца Калашникова». Исторический сюжет и герои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19.01.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Проблема долга и чести в «</w:t>
            </w:r>
            <w:proofErr w:type="gramStart"/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Песне про царя</w:t>
            </w:r>
            <w:proofErr w:type="gramEnd"/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Ивана Васильевича, молодого опричника и удалого купца Калашникова» М.Ю. Лермонтова.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20.01.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Н.В. Гоголь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«Тарас Бульба». Эпоха и герои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26.01.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Товарищество и братство в повести Н.В. Гоголя «Тарас Бульба»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27.01.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Сравнительная характеристика Остапа и </w:t>
            </w:r>
            <w:proofErr w:type="spellStart"/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Андрия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Патриотический пафос повести Н.В. Гоголя «Тарас Бульба»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C43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03.02.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F45B55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Образы природы в повести Н.В. Гоголя «Тарас Бульба». 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09.02.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3E6B4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Р.Р. Сочинение по повести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Н.В. Гоголя «Тарас Бульба»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C42864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C42864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Историческое прошлое в лирике поэтов  </w:t>
            </w:r>
            <w:r w:rsidRPr="00DA0A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DA0A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006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10.02.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3E6B43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b/>
                <w:snapToGrid w:val="0"/>
                <w:sz w:val="28"/>
                <w:szCs w:val="28"/>
              </w:rPr>
              <w:t xml:space="preserve">В.А. Жуковский  </w:t>
            </w:r>
            <w:r w:rsidRPr="00DA0AD6">
              <w:rPr>
                <w:snapToGrid w:val="0"/>
                <w:sz w:val="28"/>
                <w:szCs w:val="28"/>
              </w:rPr>
              <w:t>«Воспоминание», «Песня».</w:t>
            </w:r>
            <w:r w:rsidRPr="00DA0AD6">
              <w:rPr>
                <w:b/>
                <w:snapToGrid w:val="0"/>
                <w:sz w:val="28"/>
                <w:szCs w:val="28"/>
              </w:rPr>
              <w:t xml:space="preserve">  А.С. Пушкин</w:t>
            </w:r>
            <w:r w:rsidRPr="00DA0AD6">
              <w:rPr>
                <w:snapToGrid w:val="0"/>
                <w:sz w:val="28"/>
                <w:szCs w:val="28"/>
              </w:rPr>
              <w:t xml:space="preserve"> «Воспоминание», Стансы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006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16.02.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3E6B43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Д.В. Давыдов</w:t>
            </w:r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«Бородинское поле», </w:t>
            </w: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И.И. Козлов</w:t>
            </w:r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«Вечерний звон»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006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17.02.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3E6B43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Ф.Н. Глинка</w:t>
            </w:r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«Москва», </w:t>
            </w: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А.Н. </w:t>
            </w:r>
            <w:proofErr w:type="spellStart"/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Апухтин</w:t>
            </w:r>
            <w:proofErr w:type="spellEnd"/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«Солдатская песня о Севастополе»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02.03.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А.К. Толстой.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Баллада «Василий Шибанов». Подлинные исторические лица баллады – царь Иван Грозный и князь Курбский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03.03.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А.К. Толстой. Роман «Князь Серебряный». Эпоха и ее воспроизведение в романе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686A9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09.03.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А.К. Толстой. Роман «Князь Серебряный». Сюжет и его главные герои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686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10.03.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F2278B" w:rsidP="001D5ED8">
            <w:pPr>
              <w:pStyle w:val="Default"/>
              <w:rPr>
                <w:rFonts w:eastAsiaTheme="minorHAnsi"/>
                <w:sz w:val="28"/>
                <w:szCs w:val="28"/>
              </w:rPr>
            </w:pPr>
            <w:r w:rsidRPr="00DA0AD6">
              <w:rPr>
                <w:rFonts w:eastAsiaTheme="minorHAnsi"/>
                <w:b/>
                <w:sz w:val="28"/>
                <w:szCs w:val="28"/>
              </w:rPr>
              <w:t>А. Дюма</w:t>
            </w:r>
            <w:r w:rsidRPr="00DA0AD6">
              <w:rPr>
                <w:rFonts w:eastAsiaTheme="minorHAnsi"/>
                <w:sz w:val="28"/>
                <w:szCs w:val="28"/>
              </w:rPr>
              <w:t xml:space="preserve"> «Три мушкетера». Авантюрно-исторический роман и его роль в нашем чтении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4294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9E2EED" w:rsidRDefault="005A4294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16.0</w:t>
            </w:r>
            <w:bookmarkStart w:id="0" w:name="_GoBack"/>
            <w:bookmarkEnd w:id="0"/>
            <w:r w:rsidRPr="009E2E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F2278B" w:rsidP="004E24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278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Контрольная работа за 3 четверть по теме «Литература XIX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4" w:rsidRPr="00DA0AD6" w:rsidRDefault="005A4294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17.03.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6035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Л.Н. Толстой.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Рассказ «После бала». </w:t>
            </w:r>
            <w:r w:rsidRPr="009E2EED">
              <w:rPr>
                <w:rFonts w:ascii="Times New Roman" w:hAnsi="Times New Roman"/>
                <w:snapToGrid w:val="0"/>
                <w:sz w:val="28"/>
                <w:szCs w:val="28"/>
              </w:rPr>
              <w:t>История создания рассказа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576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23.03.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6035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Контраст как композиционный приём. Полковник на балу и после бала.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006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24.03.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6035B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Образ грациозной и величественной Вареньки.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C75D4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C75D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9E2EED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Default="00F2278B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06.04.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6035B0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b/>
                <w:bCs/>
                <w:sz w:val="28"/>
                <w:szCs w:val="28"/>
              </w:rPr>
              <w:t xml:space="preserve">Сочинение «Роль случая в жизни и судьбе человека»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5D6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Литература ХХ века </w:t>
            </w:r>
            <w:r w:rsidRPr="009E2EED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>(1</w:t>
            </w:r>
            <w:r w:rsidR="005D6DC2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>5</w:t>
            </w:r>
            <w:r w:rsidRPr="009E2EED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F2278B" w:rsidRPr="00DA0AD6" w:rsidTr="002763D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C42864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Историческое прошлое в литературе ХХ века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53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DB6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07.04.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E6B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0AD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Былины и их герои в литературе ХХ века. </w:t>
            </w: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И. А. Бунин «На распутье», « Святогор», «Святогор и Илья»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DB6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13.04.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E6B43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К.Д. Бальмонт «Живая вода», Е.М. Винокуров «Богатырь»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DB6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14.04.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Ю.Н. Тынянов. Повесть «Восковая персона».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DB6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20.04.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E6B43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>Герои и сюжет рассказа «Восковая персона»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DB6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21.04.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E6B43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 xml:space="preserve">М. </w:t>
            </w:r>
            <w:proofErr w:type="spellStart"/>
            <w:r w:rsidRPr="00DA0AD6">
              <w:rPr>
                <w:snapToGrid w:val="0"/>
                <w:sz w:val="28"/>
                <w:szCs w:val="28"/>
              </w:rPr>
              <w:t>Алданов</w:t>
            </w:r>
            <w:proofErr w:type="spellEnd"/>
            <w:r w:rsidRPr="00DA0AD6">
              <w:rPr>
                <w:snapToGrid w:val="0"/>
                <w:sz w:val="28"/>
                <w:szCs w:val="28"/>
              </w:rPr>
              <w:t xml:space="preserve">. Роман «Чёртов мост». </w:t>
            </w:r>
            <w:r w:rsidRPr="00DA0AD6">
              <w:rPr>
                <w:rFonts w:eastAsiaTheme="minorHAnsi"/>
                <w:sz w:val="28"/>
                <w:szCs w:val="28"/>
              </w:rPr>
              <w:t xml:space="preserve">Тетралогия исторических романов </w:t>
            </w:r>
            <w:proofErr w:type="spellStart"/>
            <w:r w:rsidRPr="00DA0AD6">
              <w:rPr>
                <w:rFonts w:eastAsiaTheme="minorHAnsi"/>
                <w:sz w:val="28"/>
                <w:szCs w:val="28"/>
              </w:rPr>
              <w:t>Алданова</w:t>
            </w:r>
            <w:proofErr w:type="spellEnd"/>
            <w:r w:rsidRPr="00DA0AD6">
              <w:rPr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27.04.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53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A0AD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Суворов и его подвиг </w:t>
            </w:r>
            <w:r w:rsidRPr="00DD5D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романе «Чертов мост».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28.04.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353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2278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Б.Л. Васильев. Роман «Утоли </w:t>
            </w:r>
            <w:proofErr w:type="gramStart"/>
            <w:r w:rsidRPr="00F2278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моя</w:t>
            </w:r>
            <w:proofErr w:type="gramEnd"/>
            <w:r w:rsidRPr="00F2278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печали...». Смысл заглавия романа.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5B451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Default="00F2278B" w:rsidP="005B451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Великая Отечественная война в литературе ХХ века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F22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04.05.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452176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>Военная лирика: А. Ахматова, А.А. Прокофьев, К.М. Симонов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05.05.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4521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napToGrid w:val="0"/>
                <w:sz w:val="28"/>
                <w:szCs w:val="28"/>
              </w:rPr>
              <w:t>Военная лирика: А.Т. Твардовский, Ю. В. Друнина, М.И. Дудин, А. А. Сурков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278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9E2EED" w:rsidRDefault="00F2278B" w:rsidP="005B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11.05.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AA170B" w:rsidP="00DA0AD6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napToGrid w:val="0"/>
                <w:sz w:val="28"/>
                <w:szCs w:val="28"/>
              </w:rPr>
              <w:t>Военная лирика: М.В. Исаковский, Б. Ш. Окуджава, Е.М. Винокуров, В.С. Высоцкий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B" w:rsidRPr="00DA0AD6" w:rsidRDefault="00F2278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70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9E2EED" w:rsidRDefault="00AA170B" w:rsidP="005B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12.05.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70348">
            <w:pPr>
              <w:pStyle w:val="TableContents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Pr="00DA0A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аттестационная работа (диагностическая </w:t>
            </w:r>
            <w:r w:rsidRPr="00DA0AD6">
              <w:rPr>
                <w:rFonts w:ascii="Times New Roman" w:hAnsi="Times New Roman"/>
                <w:b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70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9E2EED" w:rsidRDefault="00AA170B" w:rsidP="001F7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18.05.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4563B1">
            <w:pPr>
              <w:pStyle w:val="TableContents"/>
              <w:spacing w:line="276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A0A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Л.М. Леонов. Пьеса «Золотая карета»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70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9E2EED" w:rsidRDefault="00AA170B" w:rsidP="001F7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19.05.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4563B1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sz w:val="28"/>
                <w:szCs w:val="28"/>
              </w:rPr>
              <w:t xml:space="preserve">Драматический сюжет и драматические судьбы.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70B" w:rsidRPr="00DA0AD6" w:rsidTr="007B4512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7B4512">
            <w:pPr>
              <w:pStyle w:val="Default"/>
              <w:jc w:val="center"/>
              <w:rPr>
                <w:sz w:val="28"/>
                <w:szCs w:val="28"/>
              </w:rPr>
            </w:pPr>
            <w:r w:rsidRPr="00DA0AD6">
              <w:rPr>
                <w:b/>
                <w:sz w:val="28"/>
                <w:szCs w:val="28"/>
              </w:rPr>
              <w:t xml:space="preserve">Мотивы </w:t>
            </w:r>
            <w:r>
              <w:rPr>
                <w:b/>
                <w:sz w:val="28"/>
                <w:szCs w:val="28"/>
              </w:rPr>
              <w:t>былого в лирике поэтов 20 века</w:t>
            </w:r>
          </w:p>
        </w:tc>
      </w:tr>
      <w:tr w:rsidR="00AA170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9E2EED" w:rsidRDefault="00AA170B" w:rsidP="00E8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25.05.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AA170B" w:rsidRDefault="00AA170B" w:rsidP="00AA170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A0AD6">
              <w:rPr>
                <w:sz w:val="28"/>
                <w:szCs w:val="28"/>
              </w:rPr>
              <w:t>В.Брюсов</w:t>
            </w:r>
            <w:proofErr w:type="spellEnd"/>
            <w:r w:rsidRPr="00DA0AD6">
              <w:rPr>
                <w:sz w:val="28"/>
                <w:szCs w:val="28"/>
              </w:rPr>
              <w:t xml:space="preserve">, </w:t>
            </w:r>
            <w:proofErr w:type="spellStart"/>
            <w:r w:rsidRPr="00DA0AD6">
              <w:rPr>
                <w:sz w:val="28"/>
                <w:szCs w:val="28"/>
              </w:rPr>
              <w:t>З.Гиппиус</w:t>
            </w:r>
            <w:proofErr w:type="spellEnd"/>
            <w:r w:rsidRPr="00DA0AD6">
              <w:rPr>
                <w:sz w:val="28"/>
                <w:szCs w:val="28"/>
              </w:rPr>
              <w:t xml:space="preserve">, </w:t>
            </w:r>
            <w:proofErr w:type="spellStart"/>
            <w:r w:rsidRPr="00DA0AD6">
              <w:rPr>
                <w:sz w:val="28"/>
                <w:szCs w:val="28"/>
              </w:rPr>
              <w:t>Н.Гумилёв</w:t>
            </w:r>
            <w:proofErr w:type="spellEnd"/>
            <w:proofErr w:type="gramStart"/>
            <w:r w:rsidRPr="00DA0AD6">
              <w:rPr>
                <w:sz w:val="28"/>
                <w:szCs w:val="28"/>
              </w:rPr>
              <w:t xml:space="preserve"> ,</w:t>
            </w:r>
            <w:proofErr w:type="gramEnd"/>
            <w:r w:rsidRPr="00DA0AD6">
              <w:rPr>
                <w:sz w:val="28"/>
                <w:szCs w:val="28"/>
              </w:rPr>
              <w:t xml:space="preserve"> </w:t>
            </w:r>
            <w:proofErr w:type="spellStart"/>
            <w:r w:rsidRPr="00DA0AD6">
              <w:rPr>
                <w:sz w:val="28"/>
                <w:szCs w:val="28"/>
              </w:rPr>
              <w:t>М.Цветаева</w:t>
            </w:r>
            <w:proofErr w:type="spellEnd"/>
            <w:r w:rsidRPr="00DA0AD6">
              <w:rPr>
                <w:sz w:val="28"/>
                <w:szCs w:val="28"/>
              </w:rPr>
              <w:t xml:space="preserve">, </w:t>
            </w:r>
            <w:proofErr w:type="spellStart"/>
            <w:r w:rsidRPr="00DA0AD6">
              <w:rPr>
                <w:sz w:val="28"/>
                <w:szCs w:val="28"/>
              </w:rPr>
              <w:t>Е.Евтушенко</w:t>
            </w:r>
            <w:proofErr w:type="spellEnd"/>
            <w:r w:rsidRPr="00DA0AD6">
              <w:rPr>
                <w:sz w:val="28"/>
                <w:szCs w:val="28"/>
              </w:rPr>
              <w:t xml:space="preserve">, </w:t>
            </w:r>
            <w:proofErr w:type="spellStart"/>
            <w:r w:rsidRPr="00DA0AD6">
              <w:rPr>
                <w:sz w:val="28"/>
                <w:szCs w:val="28"/>
              </w:rPr>
              <w:t>В.Высоцкий</w:t>
            </w:r>
            <w:proofErr w:type="spellEnd"/>
            <w:r w:rsidRPr="00DA0AD6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70B" w:rsidRPr="00DA0AD6" w:rsidTr="00BD498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C42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9E2EED" w:rsidRDefault="00AA170B" w:rsidP="00E81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EED">
              <w:rPr>
                <w:rFonts w:ascii="Times New Roman" w:hAnsi="Times New Roman"/>
                <w:sz w:val="28"/>
                <w:szCs w:val="28"/>
              </w:rPr>
              <w:t>26.05.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DA0AD6">
            <w:pPr>
              <w:pStyle w:val="Default"/>
              <w:rPr>
                <w:sz w:val="28"/>
                <w:szCs w:val="28"/>
              </w:rPr>
            </w:pPr>
            <w:r w:rsidRPr="00DA0AD6">
              <w:rPr>
                <w:b/>
                <w:sz w:val="28"/>
                <w:szCs w:val="28"/>
              </w:rPr>
              <w:t>Итоговый урок.</w:t>
            </w:r>
            <w:r>
              <w:rPr>
                <w:sz w:val="28"/>
                <w:szCs w:val="28"/>
              </w:rPr>
              <w:t xml:space="preserve"> </w:t>
            </w:r>
            <w:r w:rsidRPr="00DA0AD6">
              <w:rPr>
                <w:sz w:val="28"/>
                <w:szCs w:val="28"/>
              </w:rPr>
              <w:t>История на страницах художественных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0B" w:rsidRPr="00DA0AD6" w:rsidRDefault="00AA170B" w:rsidP="00276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A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97E53" w:rsidRDefault="00697E53" w:rsidP="00BD4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E53" w:rsidRDefault="00697E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697E53" w:rsidTr="00697E53">
        <w:tc>
          <w:tcPr>
            <w:tcW w:w="5324" w:type="dxa"/>
          </w:tcPr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lastRenderedPageBreak/>
              <w:t xml:space="preserve">«Рассмотрено» 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заседания ШМО 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Учителей-предметников 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Крюковской СОШ 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№ 1 2</w:t>
            </w:r>
            <w:r w:rsidR="00537264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.08.202</w:t>
            </w:r>
            <w:r w:rsidR="00537264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</w:p>
          <w:p w:rsidR="00697E53" w:rsidRDefault="00697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________________ Е.В.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Сараева</w:t>
            </w:r>
            <w:proofErr w:type="spellEnd"/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324" w:type="dxa"/>
          </w:tcPr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«Согласовано»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Заместитель директора по УР____________________ Н.В. Литвинова</w:t>
            </w:r>
          </w:p>
          <w:p w:rsidR="00697E53" w:rsidRDefault="00537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от 30</w:t>
            </w:r>
            <w:r w:rsidR="00697E53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.08. 202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2</w:t>
            </w:r>
            <w:r w:rsidR="00697E53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697E53" w:rsidRDefault="00697E5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697E53" w:rsidRDefault="00697E53" w:rsidP="00697E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697E53" w:rsidRDefault="00697E53" w:rsidP="00697E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BD4980" w:rsidRPr="00DA0AD6" w:rsidRDefault="00BD4980" w:rsidP="00BD4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4980" w:rsidRPr="00DA0AD6" w:rsidSect="0023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709" w:footer="709" w:gutter="567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06" w:rsidRDefault="00246906">
      <w:pPr>
        <w:spacing w:after="0" w:line="240" w:lineRule="auto"/>
      </w:pPr>
      <w:r>
        <w:separator/>
      </w:r>
    </w:p>
  </w:endnote>
  <w:endnote w:type="continuationSeparator" w:id="0">
    <w:p w:rsidR="00246906" w:rsidRDefault="0024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a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B" w:rsidRDefault="001F4B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09064"/>
      <w:docPartObj>
        <w:docPartGallery w:val="Page Numbers (Bottom of Page)"/>
        <w:docPartUnique/>
      </w:docPartObj>
    </w:sdtPr>
    <w:sdtEndPr/>
    <w:sdtContent>
      <w:p w:rsidR="001F4B2B" w:rsidRDefault="001F4B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C2">
          <w:rPr>
            <w:noProof/>
          </w:rPr>
          <w:t>24</w:t>
        </w:r>
        <w:r>
          <w:fldChar w:fldCharType="end"/>
        </w:r>
      </w:p>
    </w:sdtContent>
  </w:sdt>
  <w:p w:rsidR="001F4B2B" w:rsidRDefault="001F4B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B" w:rsidRDefault="001F4B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06" w:rsidRDefault="00246906">
      <w:pPr>
        <w:spacing w:after="0" w:line="240" w:lineRule="auto"/>
      </w:pPr>
      <w:r>
        <w:separator/>
      </w:r>
    </w:p>
  </w:footnote>
  <w:footnote w:type="continuationSeparator" w:id="0">
    <w:p w:rsidR="00246906" w:rsidRDefault="0024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B" w:rsidRDefault="001F4B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B" w:rsidRDefault="001F4B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B" w:rsidRDefault="001F4B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DE6"/>
    <w:multiLevelType w:val="hybridMultilevel"/>
    <w:tmpl w:val="1BBE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1C3"/>
    <w:multiLevelType w:val="multilevel"/>
    <w:tmpl w:val="8DC6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A71"/>
    <w:multiLevelType w:val="multilevel"/>
    <w:tmpl w:val="4C30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A472B"/>
    <w:multiLevelType w:val="multilevel"/>
    <w:tmpl w:val="1F3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32015"/>
    <w:multiLevelType w:val="multilevel"/>
    <w:tmpl w:val="DFE4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4E1"/>
    <w:multiLevelType w:val="multilevel"/>
    <w:tmpl w:val="6850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D41DF"/>
    <w:multiLevelType w:val="multilevel"/>
    <w:tmpl w:val="AE1E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87A2E"/>
    <w:multiLevelType w:val="multilevel"/>
    <w:tmpl w:val="0E48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45773"/>
    <w:multiLevelType w:val="multilevel"/>
    <w:tmpl w:val="40D4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E03D3"/>
    <w:multiLevelType w:val="multilevel"/>
    <w:tmpl w:val="ED6C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E3587"/>
    <w:multiLevelType w:val="multilevel"/>
    <w:tmpl w:val="6CCE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122A9"/>
    <w:multiLevelType w:val="multilevel"/>
    <w:tmpl w:val="EDA0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CB5898"/>
    <w:multiLevelType w:val="multilevel"/>
    <w:tmpl w:val="F61E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124E8"/>
    <w:multiLevelType w:val="multilevel"/>
    <w:tmpl w:val="2C42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D5EF1"/>
    <w:multiLevelType w:val="multilevel"/>
    <w:tmpl w:val="4000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F4547"/>
    <w:multiLevelType w:val="multilevel"/>
    <w:tmpl w:val="EFF8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91430"/>
    <w:multiLevelType w:val="multilevel"/>
    <w:tmpl w:val="609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275BE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B82A74"/>
    <w:multiLevelType w:val="multilevel"/>
    <w:tmpl w:val="D41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721E8"/>
    <w:multiLevelType w:val="multilevel"/>
    <w:tmpl w:val="F000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65C56"/>
    <w:multiLevelType w:val="multilevel"/>
    <w:tmpl w:val="377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0739DF"/>
    <w:multiLevelType w:val="multilevel"/>
    <w:tmpl w:val="B2D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FB0BA0"/>
    <w:multiLevelType w:val="hybridMultilevel"/>
    <w:tmpl w:val="B3681566"/>
    <w:lvl w:ilvl="0" w:tplc="D4BAA3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EC0001"/>
    <w:multiLevelType w:val="multilevel"/>
    <w:tmpl w:val="ADF6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A01B9"/>
    <w:multiLevelType w:val="multilevel"/>
    <w:tmpl w:val="AE12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92720"/>
    <w:multiLevelType w:val="multilevel"/>
    <w:tmpl w:val="549C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1B123C"/>
    <w:multiLevelType w:val="multilevel"/>
    <w:tmpl w:val="643C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94355E"/>
    <w:multiLevelType w:val="multilevel"/>
    <w:tmpl w:val="1698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64762"/>
    <w:multiLevelType w:val="multilevel"/>
    <w:tmpl w:val="8B64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743488"/>
    <w:multiLevelType w:val="multilevel"/>
    <w:tmpl w:val="292E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6D18CA"/>
    <w:multiLevelType w:val="multilevel"/>
    <w:tmpl w:val="4EA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97328"/>
    <w:multiLevelType w:val="multilevel"/>
    <w:tmpl w:val="4940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BE5511"/>
    <w:multiLevelType w:val="multilevel"/>
    <w:tmpl w:val="579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292F18"/>
    <w:multiLevelType w:val="multilevel"/>
    <w:tmpl w:val="F23A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960EDE"/>
    <w:multiLevelType w:val="multilevel"/>
    <w:tmpl w:val="00FA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872BAC"/>
    <w:multiLevelType w:val="multilevel"/>
    <w:tmpl w:val="36DE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6836E8"/>
    <w:multiLevelType w:val="multilevel"/>
    <w:tmpl w:val="4972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1F321F"/>
    <w:multiLevelType w:val="multilevel"/>
    <w:tmpl w:val="FF18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AD4C51"/>
    <w:multiLevelType w:val="multilevel"/>
    <w:tmpl w:val="0760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C127B4"/>
    <w:multiLevelType w:val="multilevel"/>
    <w:tmpl w:val="D006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B22AA"/>
    <w:multiLevelType w:val="multilevel"/>
    <w:tmpl w:val="3B4C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E5475"/>
    <w:multiLevelType w:val="multilevel"/>
    <w:tmpl w:val="CE2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1"/>
  </w:num>
  <w:num w:numId="6">
    <w:abstractNumId w:val="9"/>
  </w:num>
  <w:num w:numId="7">
    <w:abstractNumId w:val="18"/>
  </w:num>
  <w:num w:numId="8">
    <w:abstractNumId w:val="41"/>
  </w:num>
  <w:num w:numId="9">
    <w:abstractNumId w:val="35"/>
  </w:num>
  <w:num w:numId="10">
    <w:abstractNumId w:val="14"/>
  </w:num>
  <w:num w:numId="11">
    <w:abstractNumId w:val="23"/>
  </w:num>
  <w:num w:numId="12">
    <w:abstractNumId w:val="20"/>
  </w:num>
  <w:num w:numId="13">
    <w:abstractNumId w:val="40"/>
  </w:num>
  <w:num w:numId="14">
    <w:abstractNumId w:val="13"/>
  </w:num>
  <w:num w:numId="15">
    <w:abstractNumId w:val="5"/>
  </w:num>
  <w:num w:numId="16">
    <w:abstractNumId w:val="30"/>
  </w:num>
  <w:num w:numId="17">
    <w:abstractNumId w:val="15"/>
  </w:num>
  <w:num w:numId="18">
    <w:abstractNumId w:val="19"/>
  </w:num>
  <w:num w:numId="19">
    <w:abstractNumId w:val="34"/>
  </w:num>
  <w:num w:numId="20">
    <w:abstractNumId w:val="24"/>
  </w:num>
  <w:num w:numId="21">
    <w:abstractNumId w:val="6"/>
  </w:num>
  <w:num w:numId="22">
    <w:abstractNumId w:val="29"/>
  </w:num>
  <w:num w:numId="23">
    <w:abstractNumId w:val="27"/>
  </w:num>
  <w:num w:numId="24">
    <w:abstractNumId w:val="16"/>
  </w:num>
  <w:num w:numId="25">
    <w:abstractNumId w:val="37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38"/>
  </w:num>
  <w:num w:numId="31">
    <w:abstractNumId w:val="32"/>
  </w:num>
  <w:num w:numId="32">
    <w:abstractNumId w:val="8"/>
  </w:num>
  <w:num w:numId="33">
    <w:abstractNumId w:val="28"/>
  </w:num>
  <w:num w:numId="34">
    <w:abstractNumId w:val="36"/>
  </w:num>
  <w:num w:numId="35">
    <w:abstractNumId w:val="12"/>
  </w:num>
  <w:num w:numId="36">
    <w:abstractNumId w:val="26"/>
  </w:num>
  <w:num w:numId="37">
    <w:abstractNumId w:val="7"/>
  </w:num>
  <w:num w:numId="38">
    <w:abstractNumId w:val="4"/>
  </w:num>
  <w:num w:numId="39">
    <w:abstractNumId w:val="39"/>
  </w:num>
  <w:num w:numId="40">
    <w:abstractNumId w:val="25"/>
  </w:num>
  <w:num w:numId="41">
    <w:abstractNumId w:val="2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C"/>
    <w:rsid w:val="000113BB"/>
    <w:rsid w:val="000255D9"/>
    <w:rsid w:val="00041B34"/>
    <w:rsid w:val="001444E5"/>
    <w:rsid w:val="00144C8B"/>
    <w:rsid w:val="0016484C"/>
    <w:rsid w:val="00193853"/>
    <w:rsid w:val="001A02B2"/>
    <w:rsid w:val="001A60AF"/>
    <w:rsid w:val="001B7779"/>
    <w:rsid w:val="001C5ECA"/>
    <w:rsid w:val="001D5ED8"/>
    <w:rsid w:val="001F4B2B"/>
    <w:rsid w:val="002354A9"/>
    <w:rsid w:val="00246906"/>
    <w:rsid w:val="00275C99"/>
    <w:rsid w:val="002763DB"/>
    <w:rsid w:val="0028362E"/>
    <w:rsid w:val="002E36E0"/>
    <w:rsid w:val="00313439"/>
    <w:rsid w:val="0031466F"/>
    <w:rsid w:val="0035361F"/>
    <w:rsid w:val="00367B6F"/>
    <w:rsid w:val="00390425"/>
    <w:rsid w:val="003908D8"/>
    <w:rsid w:val="003B6DEB"/>
    <w:rsid w:val="003C3664"/>
    <w:rsid w:val="003E6B43"/>
    <w:rsid w:val="003E7EB8"/>
    <w:rsid w:val="003F456C"/>
    <w:rsid w:val="0041492D"/>
    <w:rsid w:val="00425424"/>
    <w:rsid w:val="004424CB"/>
    <w:rsid w:val="004848B5"/>
    <w:rsid w:val="004862A0"/>
    <w:rsid w:val="004A49AE"/>
    <w:rsid w:val="004A4AD6"/>
    <w:rsid w:val="004E0FD0"/>
    <w:rsid w:val="004E24E0"/>
    <w:rsid w:val="004E644F"/>
    <w:rsid w:val="0053037D"/>
    <w:rsid w:val="00530E1E"/>
    <w:rsid w:val="005329B6"/>
    <w:rsid w:val="00537264"/>
    <w:rsid w:val="005759E6"/>
    <w:rsid w:val="005A4294"/>
    <w:rsid w:val="005C7918"/>
    <w:rsid w:val="005D6DC2"/>
    <w:rsid w:val="005E5AFC"/>
    <w:rsid w:val="005F323B"/>
    <w:rsid w:val="005F6A47"/>
    <w:rsid w:val="006017AA"/>
    <w:rsid w:val="00613F60"/>
    <w:rsid w:val="00622B65"/>
    <w:rsid w:val="00642D04"/>
    <w:rsid w:val="00671B1B"/>
    <w:rsid w:val="00686A9C"/>
    <w:rsid w:val="00696EED"/>
    <w:rsid w:val="00697E53"/>
    <w:rsid w:val="006C08AE"/>
    <w:rsid w:val="006C6B0C"/>
    <w:rsid w:val="006D3579"/>
    <w:rsid w:val="006F4128"/>
    <w:rsid w:val="0071224F"/>
    <w:rsid w:val="007516AC"/>
    <w:rsid w:val="00773DDC"/>
    <w:rsid w:val="007B12C4"/>
    <w:rsid w:val="007B3E9F"/>
    <w:rsid w:val="007E2EB7"/>
    <w:rsid w:val="008072F9"/>
    <w:rsid w:val="00817AE4"/>
    <w:rsid w:val="008274A7"/>
    <w:rsid w:val="0085634E"/>
    <w:rsid w:val="008A0EF0"/>
    <w:rsid w:val="008A1815"/>
    <w:rsid w:val="008B373A"/>
    <w:rsid w:val="0090203A"/>
    <w:rsid w:val="009129C1"/>
    <w:rsid w:val="00917F83"/>
    <w:rsid w:val="009308DF"/>
    <w:rsid w:val="0094445B"/>
    <w:rsid w:val="00953088"/>
    <w:rsid w:val="009636CC"/>
    <w:rsid w:val="00977BF7"/>
    <w:rsid w:val="0098501B"/>
    <w:rsid w:val="009A3F38"/>
    <w:rsid w:val="009A6476"/>
    <w:rsid w:val="009E2EED"/>
    <w:rsid w:val="00A12D12"/>
    <w:rsid w:val="00A23191"/>
    <w:rsid w:val="00A24275"/>
    <w:rsid w:val="00A51AF7"/>
    <w:rsid w:val="00A626C0"/>
    <w:rsid w:val="00A827CC"/>
    <w:rsid w:val="00AA170B"/>
    <w:rsid w:val="00AC33AC"/>
    <w:rsid w:val="00AC3DC3"/>
    <w:rsid w:val="00AC7EC3"/>
    <w:rsid w:val="00B0478E"/>
    <w:rsid w:val="00B23A93"/>
    <w:rsid w:val="00B30347"/>
    <w:rsid w:val="00B34FE9"/>
    <w:rsid w:val="00B51E97"/>
    <w:rsid w:val="00B637C1"/>
    <w:rsid w:val="00B63BF2"/>
    <w:rsid w:val="00BC0302"/>
    <w:rsid w:val="00BC172A"/>
    <w:rsid w:val="00BD08ED"/>
    <w:rsid w:val="00BD4980"/>
    <w:rsid w:val="00C0798B"/>
    <w:rsid w:val="00C13E8A"/>
    <w:rsid w:val="00C15E97"/>
    <w:rsid w:val="00C340EB"/>
    <w:rsid w:val="00C3605C"/>
    <w:rsid w:val="00C42864"/>
    <w:rsid w:val="00C53E1A"/>
    <w:rsid w:val="00C6732A"/>
    <w:rsid w:val="00C94EE1"/>
    <w:rsid w:val="00CD05CD"/>
    <w:rsid w:val="00CD3E56"/>
    <w:rsid w:val="00CE22C8"/>
    <w:rsid w:val="00D12E50"/>
    <w:rsid w:val="00D31587"/>
    <w:rsid w:val="00D339CE"/>
    <w:rsid w:val="00D55584"/>
    <w:rsid w:val="00D555AF"/>
    <w:rsid w:val="00D64515"/>
    <w:rsid w:val="00DA0AD6"/>
    <w:rsid w:val="00DA1732"/>
    <w:rsid w:val="00DD0A05"/>
    <w:rsid w:val="00DD5DEB"/>
    <w:rsid w:val="00E365DA"/>
    <w:rsid w:val="00E36CC2"/>
    <w:rsid w:val="00E45375"/>
    <w:rsid w:val="00E8292C"/>
    <w:rsid w:val="00EB392D"/>
    <w:rsid w:val="00EC28A3"/>
    <w:rsid w:val="00ED00BA"/>
    <w:rsid w:val="00EE4368"/>
    <w:rsid w:val="00EF317D"/>
    <w:rsid w:val="00F012D5"/>
    <w:rsid w:val="00F17354"/>
    <w:rsid w:val="00F2278B"/>
    <w:rsid w:val="00F45B55"/>
    <w:rsid w:val="00F7516A"/>
    <w:rsid w:val="00FA2713"/>
    <w:rsid w:val="00FB33AD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3E6B43"/>
  </w:style>
  <w:style w:type="paragraph" w:customStyle="1" w:styleId="TableContents">
    <w:name w:val="Table Contents"/>
    <w:basedOn w:val="a"/>
    <w:uiPriority w:val="99"/>
    <w:rsid w:val="003E6B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34FE9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</w:rPr>
  </w:style>
  <w:style w:type="table" w:styleId="a4">
    <w:name w:val="Table Grid"/>
    <w:basedOn w:val="a1"/>
    <w:uiPriority w:val="59"/>
    <w:rsid w:val="00B3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48B5"/>
  </w:style>
  <w:style w:type="paragraph" w:styleId="a7">
    <w:name w:val="footer"/>
    <w:basedOn w:val="a"/>
    <w:link w:val="a8"/>
    <w:uiPriority w:val="99"/>
    <w:unhideWhenUsed/>
    <w:rsid w:val="004848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48B5"/>
  </w:style>
  <w:style w:type="paragraph" w:styleId="a9">
    <w:name w:val="List Paragraph"/>
    <w:basedOn w:val="a"/>
    <w:uiPriority w:val="34"/>
    <w:qFormat/>
    <w:rsid w:val="004848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75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63BF2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B63BF2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B63BF2"/>
    <w:rPr>
      <w:rFonts w:ascii="Symbola" w:hAnsi="Symbola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51">
    <w:name w:val="fontstyle51"/>
    <w:basedOn w:val="a0"/>
    <w:rsid w:val="008A1815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E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3E6B43"/>
  </w:style>
  <w:style w:type="paragraph" w:customStyle="1" w:styleId="TableContents">
    <w:name w:val="Table Contents"/>
    <w:basedOn w:val="a"/>
    <w:uiPriority w:val="99"/>
    <w:rsid w:val="003E6B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7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2021-10-13T12:43:00Z</cp:lastPrinted>
  <dcterms:created xsi:type="dcterms:W3CDTF">2022-09-19T19:08:00Z</dcterms:created>
  <dcterms:modified xsi:type="dcterms:W3CDTF">2022-09-19T21:21:00Z</dcterms:modified>
</cp:coreProperties>
</file>